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35A73F1C" w:rsidR="00FB3AB2" w:rsidRPr="00EC4BF4" w:rsidRDefault="00FB3AB2" w:rsidP="00FB3AB2">
      <w:pPr>
        <w:pStyle w:val="SemEspaamento"/>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PROCESSO ADMINISTRATIVO Nº </w:t>
      </w:r>
      <w:r w:rsidR="00EC4BF4" w:rsidRPr="00EC4BF4">
        <w:rPr>
          <w:rFonts w:ascii="Cambria" w:hAnsi="Cambria" w:cstheme="majorHAnsi"/>
          <w:b/>
          <w:bCs/>
          <w:sz w:val="18"/>
          <w:szCs w:val="18"/>
        </w:rPr>
        <w:t>107</w:t>
      </w:r>
      <w:r w:rsidRPr="00EC4BF4">
        <w:rPr>
          <w:rFonts w:ascii="Cambria" w:hAnsi="Cambria" w:cstheme="majorHAnsi"/>
          <w:b/>
          <w:bCs/>
          <w:sz w:val="18"/>
          <w:szCs w:val="18"/>
        </w:rPr>
        <w:t>/2025</w:t>
      </w:r>
    </w:p>
    <w:p w14:paraId="00BA1B3F" w14:textId="63FE76BE" w:rsidR="00FB3AB2" w:rsidRPr="00EC4BF4" w:rsidRDefault="00FB3AB2" w:rsidP="00FB3AB2">
      <w:pPr>
        <w:pStyle w:val="SemEspaamento"/>
        <w:spacing w:line="276" w:lineRule="auto"/>
        <w:jc w:val="both"/>
        <w:rPr>
          <w:rFonts w:ascii="Cambria" w:hAnsi="Cambria" w:cstheme="majorHAnsi"/>
          <w:b/>
          <w:bCs/>
          <w:sz w:val="18"/>
          <w:szCs w:val="18"/>
        </w:rPr>
      </w:pPr>
      <w:r w:rsidRPr="00EC4BF4">
        <w:rPr>
          <w:rFonts w:ascii="Cambria" w:hAnsi="Cambria" w:cstheme="majorHAnsi"/>
          <w:b/>
          <w:bCs/>
          <w:sz w:val="18"/>
          <w:szCs w:val="18"/>
        </w:rPr>
        <w:t xml:space="preserve">DISPENSA DE LICITAÇÃO Nº </w:t>
      </w:r>
      <w:r w:rsidR="00EC4BF4" w:rsidRPr="00EC4BF4">
        <w:rPr>
          <w:rFonts w:ascii="Cambria" w:hAnsi="Cambria" w:cstheme="majorHAnsi"/>
          <w:b/>
          <w:bCs/>
          <w:sz w:val="18"/>
          <w:szCs w:val="18"/>
        </w:rPr>
        <w:t>36</w:t>
      </w:r>
      <w:r w:rsidRPr="00EC4BF4">
        <w:rPr>
          <w:rFonts w:ascii="Cambria" w:hAnsi="Cambria" w:cstheme="majorHAnsi"/>
          <w:b/>
          <w:bCs/>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7747DCB0" w:rsidR="00DF558F" w:rsidRPr="00EC4BF4" w:rsidRDefault="00DF558F" w:rsidP="00EB3B49">
            <w:pPr>
              <w:pStyle w:val="SemEspaamento"/>
              <w:spacing w:line="276" w:lineRule="auto"/>
              <w:jc w:val="center"/>
              <w:rPr>
                <w:rFonts w:ascii="Cambria" w:hAnsi="Cambria" w:cstheme="majorHAnsi"/>
                <w:sz w:val="18"/>
                <w:szCs w:val="18"/>
                <w:lang w:eastAsia="en-US"/>
              </w:rPr>
            </w:pPr>
            <w:r w:rsidRPr="00EC4BF4">
              <w:rPr>
                <w:rFonts w:ascii="Cambria" w:hAnsi="Cambria" w:cstheme="majorHAnsi"/>
                <w:b/>
                <w:bCs/>
                <w:sz w:val="18"/>
                <w:szCs w:val="18"/>
              </w:rPr>
              <w:t xml:space="preserve">DIA </w:t>
            </w:r>
            <w:r w:rsidR="00EC4BF4" w:rsidRPr="00EC4BF4">
              <w:rPr>
                <w:rFonts w:ascii="Cambria" w:hAnsi="Cambria" w:cstheme="majorHAnsi"/>
                <w:b/>
                <w:bCs/>
                <w:sz w:val="18"/>
                <w:szCs w:val="18"/>
              </w:rPr>
              <w:t>31</w:t>
            </w:r>
            <w:r w:rsidR="003501AD" w:rsidRPr="00EC4BF4">
              <w:rPr>
                <w:rFonts w:ascii="Cambria" w:hAnsi="Cambria" w:cstheme="majorHAnsi"/>
                <w:b/>
                <w:bCs/>
                <w:sz w:val="18"/>
                <w:szCs w:val="18"/>
              </w:rPr>
              <w:t>/</w:t>
            </w:r>
            <w:r w:rsidR="00EC4BF4" w:rsidRPr="00EC4BF4">
              <w:rPr>
                <w:rFonts w:ascii="Cambria" w:hAnsi="Cambria" w:cstheme="majorHAnsi"/>
                <w:b/>
                <w:bCs/>
                <w:sz w:val="18"/>
                <w:szCs w:val="18"/>
              </w:rPr>
              <w:t>10</w:t>
            </w:r>
            <w:r w:rsidR="003501AD" w:rsidRPr="00EC4BF4">
              <w:rPr>
                <w:rFonts w:ascii="Cambria" w:hAnsi="Cambria" w:cstheme="majorHAnsi"/>
                <w:b/>
                <w:bCs/>
                <w:sz w:val="18"/>
                <w:szCs w:val="18"/>
              </w:rPr>
              <w:t>/2025</w:t>
            </w:r>
            <w:r w:rsidRPr="00EC4BF4">
              <w:rPr>
                <w:rFonts w:ascii="Cambria" w:hAnsi="Cambria" w:cstheme="majorHAnsi"/>
                <w:b/>
                <w:bCs/>
                <w:sz w:val="18"/>
                <w:szCs w:val="18"/>
              </w:rPr>
              <w:t xml:space="preserve"> até 23</w:t>
            </w:r>
            <w:r w:rsidR="000D6611" w:rsidRPr="00EC4BF4">
              <w:rPr>
                <w:rFonts w:ascii="Cambria" w:hAnsi="Cambria" w:cstheme="majorHAnsi"/>
                <w:b/>
                <w:bCs/>
                <w:sz w:val="18"/>
                <w:szCs w:val="18"/>
              </w:rPr>
              <w:t>h</w:t>
            </w:r>
            <w:r w:rsidRPr="00EC4BF4">
              <w:rPr>
                <w:rFonts w:ascii="Cambria" w:hAnsi="Cambria" w:cstheme="majorHAnsi"/>
                <w:b/>
                <w:bCs/>
                <w:sz w:val="18"/>
                <w:szCs w:val="18"/>
              </w:rPr>
              <w:t>59</w:t>
            </w:r>
            <w:r w:rsidR="000D6611" w:rsidRPr="00EC4BF4">
              <w:rPr>
                <w:rFonts w:ascii="Cambria" w:hAnsi="Cambria" w:cstheme="majorHAnsi"/>
                <w:b/>
                <w:bCs/>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27F0FEFF" w:rsidR="00DA26FA" w:rsidRPr="00EC4BF4" w:rsidRDefault="00E341F6" w:rsidP="00EB3B49">
            <w:pPr>
              <w:pStyle w:val="ParagraphStyle"/>
              <w:spacing w:line="276" w:lineRule="auto"/>
              <w:jc w:val="center"/>
              <w:rPr>
                <w:rFonts w:ascii="Cambria" w:hAnsi="Cambria" w:cstheme="majorHAnsi"/>
                <w:b/>
                <w:sz w:val="18"/>
                <w:szCs w:val="18"/>
              </w:rPr>
            </w:pPr>
            <w:r w:rsidRPr="00EC4BF4">
              <w:rPr>
                <w:rFonts w:ascii="Cambria" w:hAnsi="Cambria" w:cstheme="majorHAnsi"/>
                <w:b/>
                <w:sz w:val="18"/>
                <w:szCs w:val="18"/>
              </w:rPr>
              <w:t xml:space="preserve">DIA </w:t>
            </w:r>
            <w:r w:rsidR="00EC4BF4" w:rsidRPr="00EC4BF4">
              <w:rPr>
                <w:rFonts w:ascii="Cambria" w:hAnsi="Cambria" w:cstheme="majorHAnsi"/>
                <w:b/>
                <w:sz w:val="18"/>
                <w:szCs w:val="18"/>
              </w:rPr>
              <w:t>03</w:t>
            </w:r>
            <w:r w:rsidR="003501AD" w:rsidRPr="00EC4BF4">
              <w:rPr>
                <w:rFonts w:ascii="Cambria" w:hAnsi="Cambria" w:cstheme="majorHAnsi"/>
                <w:b/>
                <w:sz w:val="18"/>
                <w:szCs w:val="18"/>
              </w:rPr>
              <w:t>/</w:t>
            </w:r>
            <w:r w:rsidR="00EC4BF4" w:rsidRPr="00EC4BF4">
              <w:rPr>
                <w:rFonts w:ascii="Cambria" w:hAnsi="Cambria" w:cstheme="majorHAnsi"/>
                <w:b/>
                <w:sz w:val="18"/>
                <w:szCs w:val="18"/>
              </w:rPr>
              <w:t>11</w:t>
            </w:r>
            <w:r w:rsidR="006B170D" w:rsidRPr="00EC4BF4">
              <w:rPr>
                <w:rFonts w:ascii="Cambria" w:hAnsi="Cambria" w:cstheme="majorHAnsi"/>
                <w:b/>
                <w:sz w:val="18"/>
                <w:szCs w:val="18"/>
              </w:rPr>
              <w:t>/2025</w:t>
            </w:r>
            <w:r w:rsidR="00DA26FA" w:rsidRPr="00EC4BF4">
              <w:rPr>
                <w:rFonts w:ascii="Cambria" w:hAnsi="Cambria" w:cstheme="majorHAnsi"/>
                <w:b/>
                <w:sz w:val="18"/>
                <w:szCs w:val="18"/>
              </w:rPr>
              <w:t xml:space="preserve"> </w:t>
            </w:r>
            <w:r w:rsidR="000D338F" w:rsidRPr="00EC4BF4">
              <w:rPr>
                <w:rFonts w:ascii="Cambria" w:hAnsi="Cambria" w:cstheme="majorHAnsi"/>
                <w:b/>
                <w:sz w:val="18"/>
                <w:szCs w:val="18"/>
              </w:rPr>
              <w:t>ÀS</w:t>
            </w:r>
            <w:r w:rsidR="00DA26FA" w:rsidRPr="00EC4BF4">
              <w:rPr>
                <w:rFonts w:ascii="Cambria" w:hAnsi="Cambria" w:cstheme="majorHAnsi"/>
                <w:b/>
                <w:sz w:val="18"/>
                <w:szCs w:val="18"/>
              </w:rPr>
              <w:t xml:space="preserve"> </w:t>
            </w:r>
            <w:r w:rsidR="008D778F" w:rsidRPr="00EC4BF4">
              <w:rPr>
                <w:rFonts w:ascii="Cambria" w:hAnsi="Cambria" w:cstheme="majorHAnsi"/>
                <w:b/>
                <w:sz w:val="18"/>
                <w:szCs w:val="18"/>
              </w:rPr>
              <w:t>08</w:t>
            </w:r>
            <w:r w:rsidR="00DA26FA" w:rsidRPr="00EC4BF4">
              <w:rPr>
                <w:rFonts w:ascii="Cambria" w:hAnsi="Cambria" w:cstheme="majorHAnsi"/>
                <w:b/>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EC4BF4">
              <w:rPr>
                <w:rFonts w:ascii="Cambria" w:hAnsi="Cambria" w:cstheme="majorHAnsi"/>
                <w:b/>
                <w:sz w:val="18"/>
                <w:szCs w:val="18"/>
              </w:rPr>
              <w:t xml:space="preserve">menor preço </w:t>
            </w:r>
            <w:r w:rsidR="00B04900" w:rsidRPr="00EC4BF4">
              <w:rPr>
                <w:rFonts w:ascii="Cambria" w:hAnsi="Cambria" w:cstheme="majorHAnsi"/>
                <w:b/>
                <w:sz w:val="18"/>
                <w:szCs w:val="18"/>
              </w:rPr>
              <w:t>POR</w:t>
            </w:r>
            <w:r w:rsidR="00FD35AE" w:rsidRPr="00EC4BF4">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68251AEE" w14:textId="518847DA" w:rsidR="00AF1D35" w:rsidRPr="00AF1D35" w:rsidRDefault="005D2D6B" w:rsidP="00AF1D35">
      <w:pPr>
        <w:pStyle w:val="ParagraphStyle"/>
        <w:widowControl/>
        <w:spacing w:line="276" w:lineRule="auto"/>
        <w:jc w:val="both"/>
        <w:rPr>
          <w:rFonts w:ascii="Cambria" w:hAnsi="Cambria"/>
          <w:b/>
          <w:bCs/>
          <w:sz w:val="18"/>
          <w:szCs w:val="18"/>
        </w:rPr>
      </w:pPr>
      <w:r w:rsidRPr="00D82DFF">
        <w:rPr>
          <w:rFonts w:ascii="Cambria" w:hAnsi="Cambria" w:cstheme="majorHAnsi"/>
          <w:b/>
          <w:color w:val="000000"/>
          <w:sz w:val="18"/>
          <w:szCs w:val="18"/>
        </w:rPr>
        <w:t xml:space="preserve">1.1. </w:t>
      </w:r>
      <w:r w:rsidR="0051360A" w:rsidRPr="009A5F5F">
        <w:rPr>
          <w:rFonts w:ascii="Cambria" w:hAnsi="Cambria" w:cs="Calibri"/>
          <w:bCs/>
          <w:sz w:val="18"/>
          <w:szCs w:val="18"/>
        </w:rPr>
        <w:t>Aquisição de equipamentos destinados ao Departamento de Identificação do município, com foco na emissão de Registros Gerais (RG).</w:t>
      </w: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4976"/>
        <w:gridCol w:w="567"/>
        <w:gridCol w:w="567"/>
        <w:gridCol w:w="708"/>
        <w:gridCol w:w="708"/>
      </w:tblGrid>
      <w:tr w:rsidR="00AF1D35" w:rsidRPr="00AF1D35" w14:paraId="43CB1E49" w14:textId="77777777" w:rsidTr="00AF1D35">
        <w:tc>
          <w:tcPr>
            <w:tcW w:w="9213" w:type="dxa"/>
            <w:gridSpan w:val="7"/>
            <w:tcBorders>
              <w:top w:val="single" w:sz="6" w:space="0" w:color="000000"/>
              <w:left w:val="single" w:sz="6" w:space="0" w:color="000000"/>
              <w:bottom w:val="single" w:sz="6" w:space="0" w:color="000000"/>
              <w:right w:val="single" w:sz="6" w:space="0" w:color="000000"/>
            </w:tcBorders>
          </w:tcPr>
          <w:p w14:paraId="728718B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Lote: 1 - Lote 001</w:t>
            </w:r>
          </w:p>
        </w:tc>
      </w:tr>
      <w:tr w:rsidR="00AF1D35" w:rsidRPr="00AF1D35" w14:paraId="46789B69" w14:textId="77777777" w:rsidTr="00AF1D35">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6255A43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A89E00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Código do produto/serviço</w:t>
            </w:r>
          </w:p>
        </w:tc>
        <w:tc>
          <w:tcPr>
            <w:tcW w:w="4976" w:type="dxa"/>
            <w:tcBorders>
              <w:top w:val="single" w:sz="6" w:space="0" w:color="000000"/>
              <w:left w:val="single" w:sz="6" w:space="0" w:color="000000"/>
              <w:bottom w:val="single" w:sz="6" w:space="0" w:color="000000"/>
              <w:right w:val="single" w:sz="6" w:space="0" w:color="000000"/>
            </w:tcBorders>
            <w:shd w:val="clear" w:color="auto" w:fill="C0C0C0"/>
          </w:tcPr>
          <w:p w14:paraId="6664EED2"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92ACC8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9F60409"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E05735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7226683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 total</w:t>
            </w:r>
          </w:p>
        </w:tc>
      </w:tr>
      <w:tr w:rsidR="00AF1D35" w:rsidRPr="00AF1D35" w14:paraId="64E2C086" w14:textId="77777777" w:rsidTr="00AF1D35">
        <w:tc>
          <w:tcPr>
            <w:tcW w:w="674" w:type="dxa"/>
            <w:tcBorders>
              <w:top w:val="single" w:sz="6" w:space="0" w:color="000000"/>
              <w:left w:val="single" w:sz="6" w:space="0" w:color="000000"/>
              <w:bottom w:val="single" w:sz="6" w:space="0" w:color="000000"/>
              <w:right w:val="single" w:sz="6" w:space="0" w:color="000000"/>
            </w:tcBorders>
          </w:tcPr>
          <w:p w14:paraId="1BEEE33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68E6C53"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20700</w:t>
            </w:r>
          </w:p>
        </w:tc>
        <w:tc>
          <w:tcPr>
            <w:tcW w:w="4976" w:type="dxa"/>
            <w:tcBorders>
              <w:top w:val="single" w:sz="6" w:space="0" w:color="000000"/>
              <w:left w:val="single" w:sz="6" w:space="0" w:color="000000"/>
              <w:bottom w:val="single" w:sz="6" w:space="0" w:color="000000"/>
              <w:right w:val="single" w:sz="6" w:space="0" w:color="000000"/>
            </w:tcBorders>
          </w:tcPr>
          <w:p w14:paraId="10DE755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WEBCAM Requisitos Mínimos:</w:t>
            </w:r>
          </w:p>
          <w:p w14:paraId="7F60BC8B"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p>
          <w:p w14:paraId="3D2E2126"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Resolução de Vídeo Captura em Full HD 1920 × 1080 pixels a 30 </w:t>
            </w:r>
            <w:proofErr w:type="spellStart"/>
            <w:r w:rsidRPr="00AF1D35">
              <w:rPr>
                <w:rFonts w:ascii="Cambria" w:hAnsi="Cambria" w:cstheme="majorHAnsi"/>
                <w:b/>
                <w:color w:val="000000"/>
                <w:sz w:val="18"/>
                <w:szCs w:val="18"/>
                <w:lang w:val="x-none"/>
              </w:rPr>
              <w:t>fps</w:t>
            </w:r>
            <w:proofErr w:type="spellEnd"/>
            <w:r w:rsidRPr="00AF1D35">
              <w:rPr>
                <w:rFonts w:ascii="Cambria" w:hAnsi="Cambria" w:cstheme="majorHAnsi"/>
                <w:b/>
                <w:color w:val="000000"/>
                <w:sz w:val="18"/>
                <w:szCs w:val="18"/>
                <w:lang w:val="x-none"/>
              </w:rPr>
              <w:t xml:space="preserve">.;Compatibilidade também com 1280 × 720 pixels (HD) a 30 </w:t>
            </w:r>
            <w:proofErr w:type="spellStart"/>
            <w:r w:rsidRPr="00AF1D35">
              <w:rPr>
                <w:rFonts w:ascii="Cambria" w:hAnsi="Cambria" w:cstheme="majorHAnsi"/>
                <w:b/>
                <w:color w:val="000000"/>
                <w:sz w:val="18"/>
                <w:szCs w:val="18"/>
                <w:lang w:val="x-none"/>
              </w:rPr>
              <w:t>fps</w:t>
            </w:r>
            <w:proofErr w:type="spellEnd"/>
            <w:r w:rsidRPr="00AF1D35">
              <w:rPr>
                <w:rFonts w:ascii="Cambria" w:hAnsi="Cambria" w:cstheme="majorHAnsi"/>
                <w:b/>
                <w:color w:val="000000"/>
                <w:sz w:val="18"/>
                <w:szCs w:val="18"/>
                <w:lang w:val="x-none"/>
              </w:rPr>
              <w:t xml:space="preserve">; </w:t>
            </w:r>
          </w:p>
          <w:p w14:paraId="6766BBA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Lente e Foco adequado para enquadramento de rosto em padrão de identificação.</w:t>
            </w:r>
          </w:p>
          <w:p w14:paraId="0516624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Lente em vidro de alta precisão ou equivalente de alta qualidade; Foco automático com ajuste contínuo ou foco fixo otimizado para captura de rosto.</w:t>
            </w:r>
          </w:p>
          <w:p w14:paraId="394FBA91" w14:textId="0944BE63"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Campo de Visão: Ângulo de visão diagonal entre 68° e 80°, adequado para enquadramento do rosto em padrão de identificação. Ajuste de Imagem e Iluminação Correção automática de iluminação e contraste para ambientes com pouca luz. Ajuste dinâmico de cores para fidelidade da imagem capturada.</w:t>
            </w:r>
          </w:p>
          <w:p w14:paraId="42B50D3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lastRenderedPageBreak/>
              <w:t>Áudio (quando aplicável) Microfone integrado (mono ou estéreo). (Uso de áudio não é prioritário, mas pode estar presente conforme modelo).</w:t>
            </w:r>
          </w:p>
          <w:p w14:paraId="2B036F79"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Recursos de Privacidade e Montagem</w:t>
            </w:r>
          </w:p>
          <w:p w14:paraId="2ADB81B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Dispositivo físico de cobertura de lente (tampa de privacidade) ou acessório equivalente.</w:t>
            </w:r>
          </w:p>
          <w:p w14:paraId="0FFD56E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Clipe ajustável para fixação em monitores.</w:t>
            </w:r>
          </w:p>
          <w:p w14:paraId="6FB3F5C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Compatibilidade com suporte de tripé padrão (1/4'), quando aplicável.</w:t>
            </w:r>
          </w:p>
          <w:p w14:paraId="2513DEE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Conectividade</w:t>
            </w:r>
          </w:p>
          <w:p w14:paraId="6EFC1F6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Interface USB 2.0 ou superior, tipo plug-</w:t>
            </w:r>
            <w:proofErr w:type="spellStart"/>
            <w:r w:rsidRPr="00AF1D35">
              <w:rPr>
                <w:rFonts w:ascii="Cambria" w:hAnsi="Cambria" w:cstheme="majorHAnsi"/>
                <w:b/>
                <w:color w:val="000000"/>
                <w:sz w:val="18"/>
                <w:szCs w:val="18"/>
                <w:lang w:val="x-none"/>
              </w:rPr>
              <w:t>and</w:t>
            </w:r>
            <w:proofErr w:type="spellEnd"/>
            <w:r w:rsidRPr="00AF1D35">
              <w:rPr>
                <w:rFonts w:ascii="Cambria" w:hAnsi="Cambria" w:cstheme="majorHAnsi"/>
                <w:b/>
                <w:color w:val="000000"/>
                <w:sz w:val="18"/>
                <w:szCs w:val="18"/>
                <w:lang w:val="x-none"/>
              </w:rPr>
              <w:t>-play, sem necessidade de drivers adicionais.</w:t>
            </w:r>
          </w:p>
          <w:p w14:paraId="731233C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Cabo com comprimento mínimo de 1,5 metro.</w:t>
            </w:r>
          </w:p>
          <w:p w14:paraId="451A1FF3"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Compatibilidade de Sistema: Compatível com Windows, Linux e </w:t>
            </w:r>
            <w:proofErr w:type="spellStart"/>
            <w:r w:rsidRPr="00AF1D35">
              <w:rPr>
                <w:rFonts w:ascii="Cambria" w:hAnsi="Cambria" w:cstheme="majorHAnsi"/>
                <w:b/>
                <w:color w:val="000000"/>
                <w:sz w:val="18"/>
                <w:szCs w:val="18"/>
                <w:lang w:val="x-none"/>
              </w:rPr>
              <w:t>macOS</w:t>
            </w:r>
            <w:proofErr w:type="spellEnd"/>
            <w:r w:rsidRPr="00AF1D35">
              <w:rPr>
                <w:rFonts w:ascii="Cambria" w:hAnsi="Cambria" w:cstheme="majorHAnsi"/>
                <w:b/>
                <w:color w:val="000000"/>
                <w:sz w:val="18"/>
                <w:szCs w:val="18"/>
                <w:lang w:val="x-none"/>
              </w:rPr>
              <w:t>, com suporte a dispositivos padrão UVC.</w:t>
            </w:r>
          </w:p>
          <w:p w14:paraId="758311F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Funcionamento sem softwares proprietários obrigatórios.</w:t>
            </w:r>
          </w:p>
          <w:p w14:paraId="7A4F1C1B" w14:textId="2D488CD2" w:rsidR="00AF1D35" w:rsidRPr="00AF1D35" w:rsidRDefault="00AF1D35" w:rsidP="00AF1D35">
            <w:pPr>
              <w:pStyle w:val="ParagraphStyle"/>
              <w:spacing w:line="276" w:lineRule="auto"/>
              <w:jc w:val="both"/>
              <w:rPr>
                <w:rFonts w:ascii="Cambria" w:hAnsi="Cambria" w:cstheme="majorHAnsi"/>
                <w:b/>
                <w:color w:val="000000"/>
                <w:sz w:val="18"/>
                <w:szCs w:val="18"/>
                <w:lang w:val="x-none"/>
              </w:rPr>
            </w:pPr>
            <w:proofErr w:type="spellStart"/>
            <w:r w:rsidRPr="00AF1D35">
              <w:rPr>
                <w:rFonts w:ascii="Cambria" w:hAnsi="Cambria" w:cstheme="majorHAnsi"/>
                <w:b/>
                <w:color w:val="000000"/>
                <w:sz w:val="18"/>
                <w:szCs w:val="18"/>
                <w:lang w:val="x-none"/>
              </w:rPr>
              <w:t>imensões</w:t>
            </w:r>
            <w:proofErr w:type="spellEnd"/>
            <w:r w:rsidRPr="00AF1D35">
              <w:rPr>
                <w:rFonts w:ascii="Cambria" w:hAnsi="Cambria" w:cstheme="majorHAnsi"/>
                <w:b/>
                <w:color w:val="000000"/>
                <w:sz w:val="18"/>
                <w:szCs w:val="18"/>
                <w:lang w:val="x-none"/>
              </w:rPr>
              <w:t xml:space="preserve"> e Peso (aproximados) Altura: até 80 mm. Largura: até 130 mm. Profundidade: até 50 mm.</w:t>
            </w:r>
          </w:p>
          <w:p w14:paraId="4903DD1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Peso máximo: 200 g (incluindo cabo).</w:t>
            </w:r>
          </w:p>
          <w:p w14:paraId="0F8A7CF4"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Certificações e Garantia</w:t>
            </w:r>
          </w:p>
          <w:p w14:paraId="44449ED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Certificações: CE, FCC, </w:t>
            </w:r>
            <w:proofErr w:type="spellStart"/>
            <w:r w:rsidRPr="00AF1D35">
              <w:rPr>
                <w:rFonts w:ascii="Cambria" w:hAnsi="Cambria" w:cstheme="majorHAnsi"/>
                <w:b/>
                <w:color w:val="000000"/>
                <w:sz w:val="18"/>
                <w:szCs w:val="18"/>
                <w:lang w:val="x-none"/>
              </w:rPr>
              <w:t>RoHS</w:t>
            </w:r>
            <w:proofErr w:type="spellEnd"/>
            <w:r w:rsidRPr="00AF1D35">
              <w:rPr>
                <w:rFonts w:ascii="Cambria" w:hAnsi="Cambria" w:cstheme="majorHAnsi"/>
                <w:b/>
                <w:color w:val="000000"/>
                <w:sz w:val="18"/>
                <w:szCs w:val="18"/>
                <w:lang w:val="x-none"/>
              </w:rPr>
              <w:t xml:space="preserve"> ou equivalentes.</w:t>
            </w:r>
          </w:p>
          <w:p w14:paraId="2CD6011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Garantia mínima de 12 meses contra defeitos de fabricação.  </w:t>
            </w:r>
          </w:p>
        </w:tc>
        <w:tc>
          <w:tcPr>
            <w:tcW w:w="567" w:type="dxa"/>
            <w:tcBorders>
              <w:top w:val="single" w:sz="6" w:space="0" w:color="000000"/>
              <w:left w:val="single" w:sz="6" w:space="0" w:color="000000"/>
              <w:bottom w:val="single" w:sz="6" w:space="0" w:color="000000"/>
              <w:right w:val="single" w:sz="6" w:space="0" w:color="000000"/>
            </w:tcBorders>
          </w:tcPr>
          <w:p w14:paraId="28F55C8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lastRenderedPageBreak/>
              <w:t>1,00</w:t>
            </w:r>
          </w:p>
        </w:tc>
        <w:tc>
          <w:tcPr>
            <w:tcW w:w="567" w:type="dxa"/>
            <w:tcBorders>
              <w:top w:val="single" w:sz="6" w:space="0" w:color="000000"/>
              <w:left w:val="single" w:sz="6" w:space="0" w:color="000000"/>
              <w:bottom w:val="single" w:sz="6" w:space="0" w:color="000000"/>
              <w:right w:val="single" w:sz="6" w:space="0" w:color="000000"/>
            </w:tcBorders>
          </w:tcPr>
          <w:p w14:paraId="67EA5F5B"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559237E"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453,75</w:t>
            </w:r>
          </w:p>
        </w:tc>
        <w:tc>
          <w:tcPr>
            <w:tcW w:w="708" w:type="dxa"/>
            <w:tcBorders>
              <w:top w:val="single" w:sz="6" w:space="0" w:color="000000"/>
              <w:left w:val="single" w:sz="6" w:space="0" w:color="000000"/>
              <w:bottom w:val="single" w:sz="6" w:space="0" w:color="000000"/>
              <w:right w:val="single" w:sz="6" w:space="0" w:color="000000"/>
            </w:tcBorders>
          </w:tcPr>
          <w:p w14:paraId="67B34ECB"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453,75</w:t>
            </w:r>
          </w:p>
        </w:tc>
      </w:tr>
      <w:tr w:rsidR="00AF1D35" w:rsidRPr="00AF1D35" w14:paraId="704AFFBF" w14:textId="77777777" w:rsidTr="00AF1D35">
        <w:tc>
          <w:tcPr>
            <w:tcW w:w="8505" w:type="dxa"/>
            <w:gridSpan w:val="6"/>
            <w:tcBorders>
              <w:top w:val="single" w:sz="6" w:space="0" w:color="000000"/>
              <w:left w:val="single" w:sz="6" w:space="0" w:color="000000"/>
              <w:bottom w:val="single" w:sz="6" w:space="0" w:color="000000"/>
              <w:right w:val="single" w:sz="6" w:space="0" w:color="000000"/>
            </w:tcBorders>
          </w:tcPr>
          <w:p w14:paraId="39225FB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TOTAL</w:t>
            </w:r>
          </w:p>
        </w:tc>
        <w:tc>
          <w:tcPr>
            <w:tcW w:w="708" w:type="dxa"/>
            <w:tcBorders>
              <w:top w:val="single" w:sz="6" w:space="0" w:color="000000"/>
              <w:left w:val="single" w:sz="6" w:space="0" w:color="000000"/>
              <w:bottom w:val="single" w:sz="6" w:space="0" w:color="000000"/>
              <w:right w:val="single" w:sz="6" w:space="0" w:color="000000"/>
            </w:tcBorders>
          </w:tcPr>
          <w:p w14:paraId="3B6D6F13"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453,75</w:t>
            </w:r>
          </w:p>
        </w:tc>
      </w:tr>
      <w:tr w:rsidR="00AF1D35" w:rsidRPr="00AF1D35" w14:paraId="6CBA3DF3" w14:textId="77777777" w:rsidTr="00AF1D35">
        <w:tc>
          <w:tcPr>
            <w:tcW w:w="9213" w:type="dxa"/>
            <w:gridSpan w:val="7"/>
            <w:tcBorders>
              <w:top w:val="single" w:sz="6" w:space="0" w:color="000000"/>
              <w:left w:val="single" w:sz="6" w:space="0" w:color="000000"/>
              <w:bottom w:val="single" w:sz="6" w:space="0" w:color="000000"/>
              <w:right w:val="single" w:sz="6" w:space="0" w:color="000000"/>
            </w:tcBorders>
          </w:tcPr>
          <w:p w14:paraId="0842260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Lote: 2 - Lote 002</w:t>
            </w:r>
          </w:p>
        </w:tc>
      </w:tr>
      <w:tr w:rsidR="00AF1D35" w:rsidRPr="00AF1D35" w14:paraId="35163546" w14:textId="77777777" w:rsidTr="00AF1D35">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3FE777D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DECF73A"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Código do produto/serviço</w:t>
            </w:r>
          </w:p>
        </w:tc>
        <w:tc>
          <w:tcPr>
            <w:tcW w:w="4976" w:type="dxa"/>
            <w:tcBorders>
              <w:top w:val="single" w:sz="6" w:space="0" w:color="000000"/>
              <w:left w:val="single" w:sz="6" w:space="0" w:color="000000"/>
              <w:bottom w:val="single" w:sz="6" w:space="0" w:color="000000"/>
              <w:right w:val="single" w:sz="6" w:space="0" w:color="000000"/>
            </w:tcBorders>
            <w:shd w:val="clear" w:color="auto" w:fill="C0C0C0"/>
          </w:tcPr>
          <w:p w14:paraId="76D5458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ED96DF6"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65C647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185F01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A5835D6"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 total</w:t>
            </w:r>
          </w:p>
        </w:tc>
      </w:tr>
      <w:tr w:rsidR="00AF1D35" w:rsidRPr="00AF1D35" w14:paraId="3A3D1290" w14:textId="77777777" w:rsidTr="00AF1D35">
        <w:tc>
          <w:tcPr>
            <w:tcW w:w="674" w:type="dxa"/>
            <w:tcBorders>
              <w:top w:val="single" w:sz="6" w:space="0" w:color="000000"/>
              <w:left w:val="single" w:sz="6" w:space="0" w:color="000000"/>
              <w:bottom w:val="single" w:sz="6" w:space="0" w:color="000000"/>
              <w:right w:val="single" w:sz="6" w:space="0" w:color="000000"/>
            </w:tcBorders>
          </w:tcPr>
          <w:p w14:paraId="300692C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73A8A2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20701</w:t>
            </w:r>
          </w:p>
        </w:tc>
        <w:tc>
          <w:tcPr>
            <w:tcW w:w="4976" w:type="dxa"/>
            <w:tcBorders>
              <w:top w:val="single" w:sz="6" w:space="0" w:color="000000"/>
              <w:left w:val="single" w:sz="6" w:space="0" w:color="000000"/>
              <w:bottom w:val="single" w:sz="6" w:space="0" w:color="000000"/>
              <w:right w:val="single" w:sz="6" w:space="0" w:color="000000"/>
            </w:tcBorders>
          </w:tcPr>
          <w:p w14:paraId="6BD3DA0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SCANNER DE DOCUMENTOS  Requisitos Mínimos:</w:t>
            </w:r>
          </w:p>
          <w:p w14:paraId="39603E26"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p>
          <w:p w14:paraId="3C3CF82B"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Suporte mínimo de 4800 x 4800 </w:t>
            </w:r>
            <w:proofErr w:type="spellStart"/>
            <w:r w:rsidRPr="00AF1D35">
              <w:rPr>
                <w:rFonts w:ascii="Cambria" w:hAnsi="Cambria" w:cstheme="majorHAnsi"/>
                <w:b/>
                <w:color w:val="000000"/>
                <w:sz w:val="18"/>
                <w:szCs w:val="18"/>
                <w:lang w:val="x-none"/>
              </w:rPr>
              <w:t>dpi</w:t>
            </w:r>
            <w:proofErr w:type="spellEnd"/>
            <w:r w:rsidRPr="00AF1D35">
              <w:rPr>
                <w:rFonts w:ascii="Cambria" w:hAnsi="Cambria" w:cstheme="majorHAnsi"/>
                <w:b/>
                <w:color w:val="000000"/>
                <w:sz w:val="18"/>
                <w:szCs w:val="18"/>
                <w:lang w:val="x-none"/>
              </w:rPr>
              <w:t xml:space="preserve"> para digitalização de documentos e imagens com detalhes finos.</w:t>
            </w:r>
          </w:p>
          <w:p w14:paraId="2564959A"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Suporte a resoluções menores (ex.: 300 x 300 </w:t>
            </w:r>
            <w:proofErr w:type="spellStart"/>
            <w:r w:rsidRPr="00AF1D35">
              <w:rPr>
                <w:rFonts w:ascii="Cambria" w:hAnsi="Cambria" w:cstheme="majorHAnsi"/>
                <w:b/>
                <w:color w:val="000000"/>
                <w:sz w:val="18"/>
                <w:szCs w:val="18"/>
                <w:lang w:val="x-none"/>
              </w:rPr>
              <w:t>dpi</w:t>
            </w:r>
            <w:proofErr w:type="spellEnd"/>
            <w:r w:rsidRPr="00AF1D35">
              <w:rPr>
                <w:rFonts w:ascii="Cambria" w:hAnsi="Cambria" w:cstheme="majorHAnsi"/>
                <w:b/>
                <w:color w:val="000000"/>
                <w:sz w:val="18"/>
                <w:szCs w:val="18"/>
                <w:lang w:val="x-none"/>
              </w:rPr>
              <w:t xml:space="preserve"> ou 600 x 600 </w:t>
            </w:r>
            <w:proofErr w:type="spellStart"/>
            <w:r w:rsidRPr="00AF1D35">
              <w:rPr>
                <w:rFonts w:ascii="Cambria" w:hAnsi="Cambria" w:cstheme="majorHAnsi"/>
                <w:b/>
                <w:color w:val="000000"/>
                <w:sz w:val="18"/>
                <w:szCs w:val="18"/>
                <w:lang w:val="x-none"/>
              </w:rPr>
              <w:t>dpi</w:t>
            </w:r>
            <w:proofErr w:type="spellEnd"/>
            <w:r w:rsidRPr="00AF1D35">
              <w:rPr>
                <w:rFonts w:ascii="Cambria" w:hAnsi="Cambria" w:cstheme="majorHAnsi"/>
                <w:b/>
                <w:color w:val="000000"/>
                <w:sz w:val="18"/>
                <w:szCs w:val="18"/>
                <w:lang w:val="x-none"/>
              </w:rPr>
              <w:t>) para digitalização de documentos comuns.</w:t>
            </w:r>
          </w:p>
          <w:p w14:paraId="11CB0FF3"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Tipo de Scanner e Alimentação</w:t>
            </w:r>
          </w:p>
          <w:p w14:paraId="5B499CD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Scanner de mesa (</w:t>
            </w:r>
            <w:proofErr w:type="spellStart"/>
            <w:r w:rsidRPr="00AF1D35">
              <w:rPr>
                <w:rFonts w:ascii="Cambria" w:hAnsi="Cambria" w:cstheme="majorHAnsi"/>
                <w:b/>
                <w:color w:val="000000"/>
                <w:sz w:val="18"/>
                <w:szCs w:val="18"/>
                <w:lang w:val="x-none"/>
              </w:rPr>
              <w:t>flatbed</w:t>
            </w:r>
            <w:proofErr w:type="spellEnd"/>
            <w:r w:rsidRPr="00AF1D35">
              <w:rPr>
                <w:rFonts w:ascii="Cambria" w:hAnsi="Cambria" w:cstheme="majorHAnsi"/>
                <w:b/>
                <w:color w:val="000000"/>
                <w:sz w:val="18"/>
                <w:szCs w:val="18"/>
                <w:lang w:val="x-none"/>
              </w:rPr>
              <w:t>), com tampa removível ou ajustável, permitindo digitalização de documentos, livros e outros itens planos.</w:t>
            </w:r>
          </w:p>
          <w:p w14:paraId="1951E1E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Alimentação via porta USB ou fonte integrada, sem necessidade de adaptadores complexos.</w:t>
            </w:r>
          </w:p>
          <w:p w14:paraId="6634F06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Velocidade de Digitalização</w:t>
            </w:r>
          </w:p>
          <w:p w14:paraId="2C0AF909"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Digitalização de documentos tamanho A4 ou carta em até 10 segundos a 300 </w:t>
            </w:r>
            <w:proofErr w:type="spellStart"/>
            <w:r w:rsidRPr="00AF1D35">
              <w:rPr>
                <w:rFonts w:ascii="Cambria" w:hAnsi="Cambria" w:cstheme="majorHAnsi"/>
                <w:b/>
                <w:color w:val="000000"/>
                <w:sz w:val="18"/>
                <w:szCs w:val="18"/>
                <w:lang w:val="x-none"/>
              </w:rPr>
              <w:t>dpi</w:t>
            </w:r>
            <w:proofErr w:type="spellEnd"/>
            <w:r w:rsidRPr="00AF1D35">
              <w:rPr>
                <w:rFonts w:ascii="Cambria" w:hAnsi="Cambria" w:cstheme="majorHAnsi"/>
                <w:b/>
                <w:color w:val="000000"/>
                <w:sz w:val="18"/>
                <w:szCs w:val="18"/>
                <w:lang w:val="x-none"/>
              </w:rPr>
              <w:t>.</w:t>
            </w:r>
          </w:p>
          <w:p w14:paraId="001B8D66"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Profundidade de Cor e Detalhes de Imagem</w:t>
            </w:r>
          </w:p>
          <w:p w14:paraId="3D06A1B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Profundidade de cor de 24 bits (colorido) ou superior.</w:t>
            </w:r>
          </w:p>
          <w:p w14:paraId="61D0EB3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suporte a escala de cinza e preto e branco.</w:t>
            </w:r>
          </w:p>
          <w:p w14:paraId="785EA78E"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Ajuste automático de contraste, brilho e cores para otimização da legibilidade.</w:t>
            </w:r>
          </w:p>
          <w:p w14:paraId="06D9A2C2"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Compatibilidade de Sistema</w:t>
            </w:r>
          </w:p>
          <w:p w14:paraId="18A8BEB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Compatível com sistemas operacionais Windows, Linux e </w:t>
            </w:r>
            <w:proofErr w:type="spellStart"/>
            <w:r w:rsidRPr="00AF1D35">
              <w:rPr>
                <w:rFonts w:ascii="Cambria" w:hAnsi="Cambria" w:cstheme="majorHAnsi"/>
                <w:b/>
                <w:color w:val="000000"/>
                <w:sz w:val="18"/>
                <w:szCs w:val="18"/>
                <w:lang w:val="x-none"/>
              </w:rPr>
              <w:t>macOS</w:t>
            </w:r>
            <w:proofErr w:type="spellEnd"/>
            <w:r w:rsidRPr="00AF1D35">
              <w:rPr>
                <w:rFonts w:ascii="Cambria" w:hAnsi="Cambria" w:cstheme="majorHAnsi"/>
                <w:b/>
                <w:color w:val="000000"/>
                <w:sz w:val="18"/>
                <w:szCs w:val="18"/>
                <w:lang w:val="x-none"/>
              </w:rPr>
              <w:t>.</w:t>
            </w:r>
          </w:p>
          <w:p w14:paraId="28CFF5B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Suporte a protocolos padrão de digitalização (TWAIN, WIA ou equivalente).</w:t>
            </w:r>
          </w:p>
          <w:p w14:paraId="457F8E2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Conectividade</w:t>
            </w:r>
          </w:p>
          <w:p w14:paraId="3C220B8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Interface USB 2.0 ou superior, do tipo Plug </w:t>
            </w:r>
            <w:proofErr w:type="spellStart"/>
            <w:r w:rsidRPr="00AF1D35">
              <w:rPr>
                <w:rFonts w:ascii="Cambria" w:hAnsi="Cambria" w:cstheme="majorHAnsi"/>
                <w:b/>
                <w:color w:val="000000"/>
                <w:sz w:val="18"/>
                <w:szCs w:val="18"/>
                <w:lang w:val="x-none"/>
              </w:rPr>
              <w:t>and</w:t>
            </w:r>
            <w:proofErr w:type="spellEnd"/>
            <w:r w:rsidRPr="00AF1D35">
              <w:rPr>
                <w:rFonts w:ascii="Cambria" w:hAnsi="Cambria" w:cstheme="majorHAnsi"/>
                <w:b/>
                <w:color w:val="000000"/>
                <w:sz w:val="18"/>
                <w:szCs w:val="18"/>
                <w:lang w:val="x-none"/>
              </w:rPr>
              <w:t xml:space="preserve"> Play.</w:t>
            </w:r>
          </w:p>
          <w:p w14:paraId="445C0B1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Comprimento mínimo do cabo de 1,5 metro.</w:t>
            </w:r>
          </w:p>
          <w:p w14:paraId="0836CC44"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lastRenderedPageBreak/>
              <w:t>Software de Digitalização</w:t>
            </w:r>
          </w:p>
          <w:p w14:paraId="72D6424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Inclusão de software que permita digitalização direta para PDF, e-mail ou armazenamento em nuvem.</w:t>
            </w:r>
          </w:p>
          <w:p w14:paraId="0B3159E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Suporte a OCR (Reconhecimento Óptico de Caracteres) para criação de </w:t>
            </w:r>
            <w:proofErr w:type="spellStart"/>
            <w:r w:rsidRPr="00AF1D35">
              <w:rPr>
                <w:rFonts w:ascii="Cambria" w:hAnsi="Cambria" w:cstheme="majorHAnsi"/>
                <w:b/>
                <w:color w:val="000000"/>
                <w:sz w:val="18"/>
                <w:szCs w:val="18"/>
                <w:lang w:val="x-none"/>
              </w:rPr>
              <w:t>PDFs</w:t>
            </w:r>
            <w:proofErr w:type="spellEnd"/>
            <w:r w:rsidRPr="00AF1D35">
              <w:rPr>
                <w:rFonts w:ascii="Cambria" w:hAnsi="Cambria" w:cstheme="majorHAnsi"/>
                <w:b/>
                <w:color w:val="000000"/>
                <w:sz w:val="18"/>
                <w:szCs w:val="18"/>
                <w:lang w:val="x-none"/>
              </w:rPr>
              <w:t xml:space="preserve"> pesquisáveis.</w:t>
            </w:r>
          </w:p>
          <w:p w14:paraId="3F03461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Dimensões e Peso (aproximados)</w:t>
            </w:r>
          </w:p>
          <w:p w14:paraId="77D2F57E"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Altura: até 80 mm.</w:t>
            </w:r>
          </w:p>
          <w:p w14:paraId="4BC80F92"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Largura: até 300 mm.</w:t>
            </w:r>
          </w:p>
          <w:p w14:paraId="05BF3DA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Profundidade: até 450 mm.</w:t>
            </w:r>
          </w:p>
          <w:p w14:paraId="7853E294" w14:textId="1C621F6D"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Peso</w:t>
            </w:r>
            <w:r>
              <w:rPr>
                <w:rFonts w:ascii="Cambria" w:hAnsi="Cambria" w:cstheme="majorHAnsi"/>
                <w:b/>
                <w:color w:val="000000"/>
                <w:sz w:val="18"/>
                <w:szCs w:val="18"/>
                <w:lang w:val="x-none"/>
              </w:rPr>
              <w:t xml:space="preserve"> </w:t>
            </w:r>
            <w:r w:rsidRPr="00AF1D35">
              <w:rPr>
                <w:rFonts w:ascii="Cambria" w:hAnsi="Cambria" w:cstheme="majorHAnsi"/>
                <w:b/>
                <w:color w:val="000000"/>
                <w:sz w:val="18"/>
                <w:szCs w:val="18"/>
                <w:lang w:val="x-none"/>
              </w:rPr>
              <w:t>máximo: 3 kg.</w:t>
            </w:r>
          </w:p>
          <w:p w14:paraId="32D9E3D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Certificações e Conformidade</w:t>
            </w:r>
          </w:p>
          <w:p w14:paraId="25189FEB"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Atendimento às normas de segurança elétrica e compatibilidade eletromagnética aplicáveis (ex.: CE, FCC, </w:t>
            </w:r>
            <w:proofErr w:type="spellStart"/>
            <w:r w:rsidRPr="00AF1D35">
              <w:rPr>
                <w:rFonts w:ascii="Cambria" w:hAnsi="Cambria" w:cstheme="majorHAnsi"/>
                <w:b/>
                <w:color w:val="000000"/>
                <w:sz w:val="18"/>
                <w:szCs w:val="18"/>
                <w:lang w:val="x-none"/>
              </w:rPr>
              <w:t>RoHS</w:t>
            </w:r>
            <w:proofErr w:type="spellEnd"/>
            <w:r w:rsidRPr="00AF1D35">
              <w:rPr>
                <w:rFonts w:ascii="Cambria" w:hAnsi="Cambria" w:cstheme="majorHAnsi"/>
                <w:b/>
                <w:color w:val="000000"/>
                <w:sz w:val="18"/>
                <w:szCs w:val="18"/>
                <w:lang w:val="x-none"/>
              </w:rPr>
              <w:t xml:space="preserve"> ou equivalentes).</w:t>
            </w:r>
          </w:p>
          <w:p w14:paraId="0839E1C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Garantia mínima de 12 meses.</w:t>
            </w:r>
          </w:p>
          <w:p w14:paraId="791D5E54"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Teste de conformidade na entrega.  </w:t>
            </w:r>
          </w:p>
        </w:tc>
        <w:tc>
          <w:tcPr>
            <w:tcW w:w="567" w:type="dxa"/>
            <w:tcBorders>
              <w:top w:val="single" w:sz="6" w:space="0" w:color="000000"/>
              <w:left w:val="single" w:sz="6" w:space="0" w:color="000000"/>
              <w:bottom w:val="single" w:sz="6" w:space="0" w:color="000000"/>
              <w:right w:val="single" w:sz="6" w:space="0" w:color="000000"/>
            </w:tcBorders>
          </w:tcPr>
          <w:p w14:paraId="76B8B8F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lastRenderedPageBreak/>
              <w:t>1,00</w:t>
            </w:r>
          </w:p>
        </w:tc>
        <w:tc>
          <w:tcPr>
            <w:tcW w:w="567" w:type="dxa"/>
            <w:tcBorders>
              <w:top w:val="single" w:sz="6" w:space="0" w:color="000000"/>
              <w:left w:val="single" w:sz="6" w:space="0" w:color="000000"/>
              <w:bottom w:val="single" w:sz="6" w:space="0" w:color="000000"/>
              <w:right w:val="single" w:sz="6" w:space="0" w:color="000000"/>
            </w:tcBorders>
          </w:tcPr>
          <w:p w14:paraId="279CF70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BBEC2C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1.007,84</w:t>
            </w:r>
          </w:p>
        </w:tc>
        <w:tc>
          <w:tcPr>
            <w:tcW w:w="708" w:type="dxa"/>
            <w:tcBorders>
              <w:top w:val="single" w:sz="6" w:space="0" w:color="000000"/>
              <w:left w:val="single" w:sz="6" w:space="0" w:color="000000"/>
              <w:bottom w:val="single" w:sz="6" w:space="0" w:color="000000"/>
              <w:right w:val="single" w:sz="6" w:space="0" w:color="000000"/>
            </w:tcBorders>
          </w:tcPr>
          <w:p w14:paraId="70424AD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1.007,84</w:t>
            </w:r>
          </w:p>
        </w:tc>
      </w:tr>
      <w:tr w:rsidR="00AF1D35" w:rsidRPr="00AF1D35" w14:paraId="5D6734D6" w14:textId="77777777" w:rsidTr="00AF1D35">
        <w:tc>
          <w:tcPr>
            <w:tcW w:w="8505" w:type="dxa"/>
            <w:gridSpan w:val="6"/>
            <w:tcBorders>
              <w:top w:val="single" w:sz="6" w:space="0" w:color="000000"/>
              <w:left w:val="single" w:sz="6" w:space="0" w:color="000000"/>
              <w:bottom w:val="single" w:sz="6" w:space="0" w:color="000000"/>
              <w:right w:val="single" w:sz="6" w:space="0" w:color="000000"/>
            </w:tcBorders>
          </w:tcPr>
          <w:p w14:paraId="4DC768A3"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TOTAL</w:t>
            </w:r>
          </w:p>
        </w:tc>
        <w:tc>
          <w:tcPr>
            <w:tcW w:w="708" w:type="dxa"/>
            <w:tcBorders>
              <w:top w:val="single" w:sz="6" w:space="0" w:color="000000"/>
              <w:left w:val="single" w:sz="6" w:space="0" w:color="000000"/>
              <w:bottom w:val="single" w:sz="6" w:space="0" w:color="000000"/>
              <w:right w:val="single" w:sz="6" w:space="0" w:color="000000"/>
            </w:tcBorders>
          </w:tcPr>
          <w:p w14:paraId="62B88F8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1.007,84</w:t>
            </w:r>
          </w:p>
        </w:tc>
      </w:tr>
      <w:tr w:rsidR="00AF1D35" w:rsidRPr="00AF1D35" w14:paraId="7D31C5B7" w14:textId="77777777" w:rsidTr="00AF1D35">
        <w:tc>
          <w:tcPr>
            <w:tcW w:w="9213" w:type="dxa"/>
            <w:gridSpan w:val="7"/>
            <w:tcBorders>
              <w:top w:val="single" w:sz="6" w:space="0" w:color="000000"/>
              <w:left w:val="single" w:sz="6" w:space="0" w:color="000000"/>
              <w:bottom w:val="single" w:sz="6" w:space="0" w:color="000000"/>
              <w:right w:val="single" w:sz="6" w:space="0" w:color="000000"/>
            </w:tcBorders>
          </w:tcPr>
          <w:p w14:paraId="5B62ED2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Lote: 3 - Lote 003</w:t>
            </w:r>
          </w:p>
        </w:tc>
      </w:tr>
      <w:tr w:rsidR="00AF1D35" w:rsidRPr="00AF1D35" w14:paraId="673D12B1" w14:textId="77777777" w:rsidTr="00AF1D35">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797AECA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BD6719A"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Código do produto/serviço</w:t>
            </w:r>
          </w:p>
        </w:tc>
        <w:tc>
          <w:tcPr>
            <w:tcW w:w="4976" w:type="dxa"/>
            <w:tcBorders>
              <w:top w:val="single" w:sz="6" w:space="0" w:color="000000"/>
              <w:left w:val="single" w:sz="6" w:space="0" w:color="000000"/>
              <w:bottom w:val="single" w:sz="6" w:space="0" w:color="000000"/>
              <w:right w:val="single" w:sz="6" w:space="0" w:color="000000"/>
            </w:tcBorders>
            <w:shd w:val="clear" w:color="auto" w:fill="C0C0C0"/>
          </w:tcPr>
          <w:p w14:paraId="6CD1092B"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A59A9F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CD924A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15F9A3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0BAC2CB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 total</w:t>
            </w:r>
          </w:p>
        </w:tc>
      </w:tr>
      <w:tr w:rsidR="00AF1D35" w:rsidRPr="00AF1D35" w14:paraId="5DDAF56A" w14:textId="77777777" w:rsidTr="00AF1D35">
        <w:tc>
          <w:tcPr>
            <w:tcW w:w="674" w:type="dxa"/>
            <w:tcBorders>
              <w:top w:val="single" w:sz="6" w:space="0" w:color="000000"/>
              <w:left w:val="single" w:sz="6" w:space="0" w:color="000000"/>
              <w:bottom w:val="single" w:sz="6" w:space="0" w:color="000000"/>
              <w:right w:val="single" w:sz="6" w:space="0" w:color="000000"/>
            </w:tcBorders>
          </w:tcPr>
          <w:p w14:paraId="2D030DC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9357B3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20702</w:t>
            </w:r>
          </w:p>
        </w:tc>
        <w:tc>
          <w:tcPr>
            <w:tcW w:w="4976" w:type="dxa"/>
            <w:tcBorders>
              <w:top w:val="single" w:sz="6" w:space="0" w:color="000000"/>
              <w:left w:val="single" w:sz="6" w:space="0" w:color="000000"/>
              <w:bottom w:val="single" w:sz="6" w:space="0" w:color="000000"/>
              <w:right w:val="single" w:sz="6" w:space="0" w:color="000000"/>
            </w:tcBorders>
          </w:tcPr>
          <w:p w14:paraId="43C3DB1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SCANNER BIOMÉTRICO Requisitos Técnicos Mínimos:</w:t>
            </w:r>
          </w:p>
          <w:p w14:paraId="4BB90ED2"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p>
          <w:p w14:paraId="157A65B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Tipo de Scanner: Captura plana e rolada de 1 ou 2 dedos simultaneamente (Flat </w:t>
            </w:r>
            <w:proofErr w:type="spellStart"/>
            <w:r w:rsidRPr="00AF1D35">
              <w:rPr>
                <w:rFonts w:ascii="Cambria" w:hAnsi="Cambria" w:cstheme="majorHAnsi"/>
                <w:b/>
                <w:color w:val="000000"/>
                <w:sz w:val="18"/>
                <w:szCs w:val="18"/>
                <w:lang w:val="x-none"/>
              </w:rPr>
              <w:t>and</w:t>
            </w:r>
            <w:proofErr w:type="spellEnd"/>
            <w:r w:rsidRPr="00AF1D35">
              <w:rPr>
                <w:rFonts w:ascii="Cambria" w:hAnsi="Cambria" w:cstheme="majorHAnsi"/>
                <w:b/>
                <w:color w:val="000000"/>
                <w:sz w:val="18"/>
                <w:szCs w:val="18"/>
                <w:lang w:val="x-none"/>
              </w:rPr>
              <w:t xml:space="preserve"> </w:t>
            </w:r>
            <w:proofErr w:type="spellStart"/>
            <w:r w:rsidRPr="00AF1D35">
              <w:rPr>
                <w:rFonts w:ascii="Cambria" w:hAnsi="Cambria" w:cstheme="majorHAnsi"/>
                <w:b/>
                <w:color w:val="000000"/>
                <w:sz w:val="18"/>
                <w:szCs w:val="18"/>
                <w:lang w:val="x-none"/>
              </w:rPr>
              <w:t>Roll</w:t>
            </w:r>
            <w:proofErr w:type="spellEnd"/>
            <w:r w:rsidRPr="00AF1D35">
              <w:rPr>
                <w:rFonts w:ascii="Cambria" w:hAnsi="Cambria" w:cstheme="majorHAnsi"/>
                <w:b/>
                <w:color w:val="000000"/>
                <w:sz w:val="18"/>
                <w:szCs w:val="18"/>
                <w:lang w:val="x-none"/>
              </w:rPr>
              <w:t xml:space="preserve"> Dual).</w:t>
            </w:r>
          </w:p>
          <w:p w14:paraId="1EA26F49"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Área de Captura: ideal para sistema de identificação (RG)  </w:t>
            </w:r>
          </w:p>
          <w:p w14:paraId="41ADACD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Plana: aproximadamente 48 x 48 mm</w:t>
            </w:r>
          </w:p>
          <w:p w14:paraId="3BEEFE8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Rolada: aproximadamente 40 x 38 mm</w:t>
            </w:r>
          </w:p>
          <w:p w14:paraId="5EBE5FA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Resolução Óptica: 500 DPI</w:t>
            </w:r>
          </w:p>
          <w:p w14:paraId="60DC332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Tamanho da Imagem Digital:</w:t>
            </w:r>
          </w:p>
          <w:p w14:paraId="045EB0D9"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Plana: 950 x 950 pixels (aproximadamente)</w:t>
            </w:r>
          </w:p>
          <w:p w14:paraId="56943694"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Rolada: 800 x 750 pixels (aproximadamente)</w:t>
            </w:r>
          </w:p>
          <w:p w14:paraId="5AF8B369"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Interface de Conexão: USB 2.0 plug </w:t>
            </w:r>
            <w:proofErr w:type="spellStart"/>
            <w:r w:rsidRPr="00AF1D35">
              <w:rPr>
                <w:rFonts w:ascii="Cambria" w:hAnsi="Cambria" w:cstheme="majorHAnsi"/>
                <w:b/>
                <w:color w:val="000000"/>
                <w:sz w:val="18"/>
                <w:szCs w:val="18"/>
                <w:lang w:val="x-none"/>
              </w:rPr>
              <w:t>and</w:t>
            </w:r>
            <w:proofErr w:type="spellEnd"/>
            <w:r w:rsidRPr="00AF1D35">
              <w:rPr>
                <w:rFonts w:ascii="Cambria" w:hAnsi="Cambria" w:cstheme="majorHAnsi"/>
                <w:b/>
                <w:color w:val="000000"/>
                <w:sz w:val="18"/>
                <w:szCs w:val="18"/>
                <w:lang w:val="x-none"/>
              </w:rPr>
              <w:t xml:space="preserve"> play, cabo removível mínimo de 1,8 m</w:t>
            </w:r>
          </w:p>
          <w:p w14:paraId="4957BEA2"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Compatibilidade de Sistema: Windows 7/8/10/11 e Linux kernel 2.6 ou superior</w:t>
            </w:r>
          </w:p>
          <w:p w14:paraId="18A27094"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Ambiente Operacional:</w:t>
            </w:r>
          </w:p>
          <w:p w14:paraId="7CF6946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Temperatura: -18°C a 40°C</w:t>
            </w:r>
          </w:p>
          <w:p w14:paraId="653B549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Umidade relativa: 0% a 95% sem condensação</w:t>
            </w:r>
          </w:p>
          <w:p w14:paraId="5451FF1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Taxa de Quadros: Aproximadamente 17 </w:t>
            </w:r>
            <w:proofErr w:type="spellStart"/>
            <w:r w:rsidRPr="00AF1D35">
              <w:rPr>
                <w:rFonts w:ascii="Cambria" w:hAnsi="Cambria" w:cstheme="majorHAnsi"/>
                <w:b/>
                <w:color w:val="000000"/>
                <w:sz w:val="18"/>
                <w:szCs w:val="18"/>
                <w:lang w:val="x-none"/>
              </w:rPr>
              <w:t>fps</w:t>
            </w:r>
            <w:proofErr w:type="spellEnd"/>
          </w:p>
          <w:p w14:paraId="0893A97E"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Profundidade de Cor: 256 níveis de cinza</w:t>
            </w:r>
          </w:p>
          <w:p w14:paraId="7A5FB21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Construção Física: Prisma resistente (dureza mínima 7 </w:t>
            </w:r>
            <w:proofErr w:type="spellStart"/>
            <w:r w:rsidRPr="00AF1D35">
              <w:rPr>
                <w:rFonts w:ascii="Cambria" w:hAnsi="Cambria" w:cstheme="majorHAnsi"/>
                <w:b/>
                <w:color w:val="000000"/>
                <w:sz w:val="18"/>
                <w:szCs w:val="18"/>
                <w:lang w:val="x-none"/>
              </w:rPr>
              <w:t>Mohs</w:t>
            </w:r>
            <w:proofErr w:type="spellEnd"/>
            <w:r w:rsidRPr="00AF1D35">
              <w:rPr>
                <w:rFonts w:ascii="Cambria" w:hAnsi="Cambria" w:cstheme="majorHAnsi"/>
                <w:b/>
                <w:color w:val="000000"/>
                <w:sz w:val="18"/>
                <w:szCs w:val="18"/>
                <w:lang w:val="x-none"/>
              </w:rPr>
              <w:t>), peso máximo 600 g, dimensões aproximadas 180 x 93 x 73 mm</w:t>
            </w:r>
          </w:p>
          <w:p w14:paraId="49550AB4"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Recursos Adicionais: Captura de digitais molhadas, exibição em tempo real durante a captura</w:t>
            </w:r>
          </w:p>
          <w:p w14:paraId="367BADC9"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Certificações: Conformidade com padrões de segurança e qualidade reconhecidos internacionalmente (FBI </w:t>
            </w:r>
            <w:proofErr w:type="spellStart"/>
            <w:r w:rsidRPr="00AF1D35">
              <w:rPr>
                <w:rFonts w:ascii="Cambria" w:hAnsi="Cambria" w:cstheme="majorHAnsi"/>
                <w:b/>
                <w:color w:val="000000"/>
                <w:sz w:val="18"/>
                <w:szCs w:val="18"/>
                <w:lang w:val="x-none"/>
              </w:rPr>
              <w:t>Appendix</w:t>
            </w:r>
            <w:proofErr w:type="spellEnd"/>
            <w:r w:rsidRPr="00AF1D35">
              <w:rPr>
                <w:rFonts w:ascii="Cambria" w:hAnsi="Cambria" w:cstheme="majorHAnsi"/>
                <w:b/>
                <w:color w:val="000000"/>
                <w:sz w:val="18"/>
                <w:szCs w:val="18"/>
                <w:lang w:val="x-none"/>
              </w:rPr>
              <w:t>-F ou equivalente, FCC, UL, KCC, CE ou similares)</w:t>
            </w:r>
          </w:p>
          <w:p w14:paraId="00573A2A"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Alimentação: 5V via USB </w:t>
            </w:r>
          </w:p>
          <w:p w14:paraId="005FD594" w14:textId="5A49E791"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Garantia: Mínimo 12 meses, com fornecimento de suporte técnico e SDK para integração e desenvolvimento </w:t>
            </w:r>
          </w:p>
        </w:tc>
        <w:tc>
          <w:tcPr>
            <w:tcW w:w="567" w:type="dxa"/>
            <w:tcBorders>
              <w:top w:val="single" w:sz="6" w:space="0" w:color="000000"/>
              <w:left w:val="single" w:sz="6" w:space="0" w:color="000000"/>
              <w:bottom w:val="single" w:sz="6" w:space="0" w:color="000000"/>
              <w:right w:val="single" w:sz="6" w:space="0" w:color="000000"/>
            </w:tcBorders>
          </w:tcPr>
          <w:p w14:paraId="7791475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w:t>
            </w:r>
          </w:p>
        </w:tc>
        <w:tc>
          <w:tcPr>
            <w:tcW w:w="567" w:type="dxa"/>
            <w:tcBorders>
              <w:top w:val="single" w:sz="6" w:space="0" w:color="000000"/>
              <w:left w:val="single" w:sz="6" w:space="0" w:color="000000"/>
              <w:bottom w:val="single" w:sz="6" w:space="0" w:color="000000"/>
              <w:right w:val="single" w:sz="6" w:space="0" w:color="000000"/>
            </w:tcBorders>
          </w:tcPr>
          <w:p w14:paraId="1B6A8D6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1BF848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6.147,00</w:t>
            </w:r>
          </w:p>
        </w:tc>
        <w:tc>
          <w:tcPr>
            <w:tcW w:w="708" w:type="dxa"/>
            <w:tcBorders>
              <w:top w:val="single" w:sz="6" w:space="0" w:color="000000"/>
              <w:left w:val="single" w:sz="6" w:space="0" w:color="000000"/>
              <w:bottom w:val="single" w:sz="6" w:space="0" w:color="000000"/>
              <w:right w:val="single" w:sz="6" w:space="0" w:color="000000"/>
            </w:tcBorders>
          </w:tcPr>
          <w:p w14:paraId="0B4B2BC6"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6.147,00</w:t>
            </w:r>
          </w:p>
        </w:tc>
      </w:tr>
      <w:tr w:rsidR="00AF1D35" w:rsidRPr="00AF1D35" w14:paraId="76AE7E83" w14:textId="77777777" w:rsidTr="00AF1D35">
        <w:tc>
          <w:tcPr>
            <w:tcW w:w="8505" w:type="dxa"/>
            <w:gridSpan w:val="6"/>
            <w:tcBorders>
              <w:top w:val="single" w:sz="6" w:space="0" w:color="000000"/>
              <w:left w:val="single" w:sz="6" w:space="0" w:color="000000"/>
              <w:bottom w:val="single" w:sz="6" w:space="0" w:color="000000"/>
              <w:right w:val="single" w:sz="6" w:space="0" w:color="000000"/>
            </w:tcBorders>
          </w:tcPr>
          <w:p w14:paraId="5B2F71A6"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TOTAL</w:t>
            </w:r>
          </w:p>
        </w:tc>
        <w:tc>
          <w:tcPr>
            <w:tcW w:w="708" w:type="dxa"/>
            <w:tcBorders>
              <w:top w:val="single" w:sz="6" w:space="0" w:color="000000"/>
              <w:left w:val="single" w:sz="6" w:space="0" w:color="000000"/>
              <w:bottom w:val="single" w:sz="6" w:space="0" w:color="000000"/>
              <w:right w:val="single" w:sz="6" w:space="0" w:color="000000"/>
            </w:tcBorders>
          </w:tcPr>
          <w:p w14:paraId="0214E554"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6.147,00</w:t>
            </w:r>
          </w:p>
        </w:tc>
      </w:tr>
      <w:tr w:rsidR="00AF1D35" w:rsidRPr="00AF1D35" w14:paraId="4E102C2B" w14:textId="77777777" w:rsidTr="00AF1D35">
        <w:tc>
          <w:tcPr>
            <w:tcW w:w="9213" w:type="dxa"/>
            <w:gridSpan w:val="7"/>
            <w:tcBorders>
              <w:top w:val="single" w:sz="6" w:space="0" w:color="000000"/>
              <w:left w:val="single" w:sz="6" w:space="0" w:color="000000"/>
              <w:bottom w:val="single" w:sz="6" w:space="0" w:color="000000"/>
              <w:right w:val="single" w:sz="6" w:space="0" w:color="000000"/>
            </w:tcBorders>
          </w:tcPr>
          <w:p w14:paraId="1F384DD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lastRenderedPageBreak/>
              <w:t>Lote: 4 - Lote 004</w:t>
            </w:r>
          </w:p>
        </w:tc>
      </w:tr>
      <w:tr w:rsidR="00AF1D35" w:rsidRPr="00AF1D35" w14:paraId="2B97C23D" w14:textId="77777777" w:rsidTr="00AF1D35">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5D7B4463"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CFB70D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Código do produto/serviço</w:t>
            </w:r>
          </w:p>
        </w:tc>
        <w:tc>
          <w:tcPr>
            <w:tcW w:w="4976" w:type="dxa"/>
            <w:tcBorders>
              <w:top w:val="single" w:sz="6" w:space="0" w:color="000000"/>
              <w:left w:val="single" w:sz="6" w:space="0" w:color="000000"/>
              <w:bottom w:val="single" w:sz="6" w:space="0" w:color="000000"/>
              <w:right w:val="single" w:sz="6" w:space="0" w:color="000000"/>
            </w:tcBorders>
            <w:shd w:val="clear" w:color="auto" w:fill="C0C0C0"/>
          </w:tcPr>
          <w:p w14:paraId="3524D102"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072F89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5B7A1E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60CB0E1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68E81C6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 total</w:t>
            </w:r>
          </w:p>
        </w:tc>
      </w:tr>
      <w:tr w:rsidR="00AF1D35" w:rsidRPr="00AF1D35" w14:paraId="75FB5382" w14:textId="77777777" w:rsidTr="00AF1D35">
        <w:tc>
          <w:tcPr>
            <w:tcW w:w="674" w:type="dxa"/>
            <w:tcBorders>
              <w:top w:val="single" w:sz="6" w:space="0" w:color="000000"/>
              <w:left w:val="single" w:sz="6" w:space="0" w:color="000000"/>
              <w:bottom w:val="single" w:sz="6" w:space="0" w:color="000000"/>
              <w:right w:val="single" w:sz="6" w:space="0" w:color="000000"/>
            </w:tcBorders>
          </w:tcPr>
          <w:p w14:paraId="780377EC"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81C89C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20703</w:t>
            </w:r>
          </w:p>
        </w:tc>
        <w:tc>
          <w:tcPr>
            <w:tcW w:w="4976" w:type="dxa"/>
            <w:tcBorders>
              <w:top w:val="single" w:sz="6" w:space="0" w:color="000000"/>
              <w:left w:val="single" w:sz="6" w:space="0" w:color="000000"/>
              <w:bottom w:val="single" w:sz="6" w:space="0" w:color="000000"/>
              <w:right w:val="single" w:sz="6" w:space="0" w:color="000000"/>
            </w:tcBorders>
          </w:tcPr>
          <w:p w14:paraId="39DF5B0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BANNER FOTOGRÁFICO COM TRIPÉ REGULÁVEL  Fundo de cor branca fosca </w:t>
            </w:r>
          </w:p>
          <w:p w14:paraId="48B52345"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p>
          <w:p w14:paraId="6816D93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Dimensões: 1,50m (altura) x 1,00m (largura);</w:t>
            </w:r>
          </w:p>
          <w:p w14:paraId="1935D776"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Tripé com regulagem de altura em alumínio com garras 2,00 m</w:t>
            </w:r>
          </w:p>
          <w:p w14:paraId="703116C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Garantia:</w:t>
            </w:r>
          </w:p>
          <w:p w14:paraId="12210FC8"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Mínimo 12 meses  </w:t>
            </w:r>
          </w:p>
        </w:tc>
        <w:tc>
          <w:tcPr>
            <w:tcW w:w="567" w:type="dxa"/>
            <w:tcBorders>
              <w:top w:val="single" w:sz="6" w:space="0" w:color="000000"/>
              <w:left w:val="single" w:sz="6" w:space="0" w:color="000000"/>
              <w:bottom w:val="single" w:sz="6" w:space="0" w:color="000000"/>
              <w:right w:val="single" w:sz="6" w:space="0" w:color="000000"/>
            </w:tcBorders>
          </w:tcPr>
          <w:p w14:paraId="19672641"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w:t>
            </w:r>
          </w:p>
        </w:tc>
        <w:tc>
          <w:tcPr>
            <w:tcW w:w="567" w:type="dxa"/>
            <w:tcBorders>
              <w:top w:val="single" w:sz="6" w:space="0" w:color="000000"/>
              <w:left w:val="single" w:sz="6" w:space="0" w:color="000000"/>
              <w:bottom w:val="single" w:sz="6" w:space="0" w:color="000000"/>
              <w:right w:val="single" w:sz="6" w:space="0" w:color="000000"/>
            </w:tcBorders>
          </w:tcPr>
          <w:p w14:paraId="253340B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3A47642F"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448,40</w:t>
            </w:r>
          </w:p>
        </w:tc>
        <w:tc>
          <w:tcPr>
            <w:tcW w:w="708" w:type="dxa"/>
            <w:tcBorders>
              <w:top w:val="single" w:sz="6" w:space="0" w:color="000000"/>
              <w:left w:val="single" w:sz="6" w:space="0" w:color="000000"/>
              <w:bottom w:val="single" w:sz="6" w:space="0" w:color="000000"/>
              <w:right w:val="single" w:sz="6" w:space="0" w:color="000000"/>
            </w:tcBorders>
          </w:tcPr>
          <w:p w14:paraId="5FDB2A87"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448,40</w:t>
            </w:r>
          </w:p>
        </w:tc>
      </w:tr>
      <w:tr w:rsidR="00AF1D35" w:rsidRPr="00AF1D35" w14:paraId="63C7E9A4" w14:textId="77777777" w:rsidTr="00AF1D35">
        <w:tc>
          <w:tcPr>
            <w:tcW w:w="8505" w:type="dxa"/>
            <w:gridSpan w:val="6"/>
            <w:tcBorders>
              <w:top w:val="single" w:sz="6" w:space="0" w:color="000000"/>
              <w:left w:val="single" w:sz="6" w:space="0" w:color="000000"/>
              <w:bottom w:val="single" w:sz="6" w:space="0" w:color="000000"/>
              <w:right w:val="single" w:sz="6" w:space="0" w:color="000000"/>
            </w:tcBorders>
          </w:tcPr>
          <w:p w14:paraId="618E0150"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TOTAL</w:t>
            </w:r>
          </w:p>
        </w:tc>
        <w:tc>
          <w:tcPr>
            <w:tcW w:w="708" w:type="dxa"/>
            <w:tcBorders>
              <w:top w:val="single" w:sz="6" w:space="0" w:color="000000"/>
              <w:left w:val="single" w:sz="6" w:space="0" w:color="000000"/>
              <w:bottom w:val="single" w:sz="6" w:space="0" w:color="000000"/>
              <w:right w:val="single" w:sz="6" w:space="0" w:color="000000"/>
            </w:tcBorders>
          </w:tcPr>
          <w:p w14:paraId="53BBB97E"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448,40</w:t>
            </w:r>
          </w:p>
        </w:tc>
      </w:tr>
    </w:tbl>
    <w:p w14:paraId="075B34BD" w14:textId="77777777" w:rsidR="00AF1D35" w:rsidRPr="00AF1D35" w:rsidRDefault="00AF1D35" w:rsidP="00AF1D35">
      <w:pPr>
        <w:pStyle w:val="ParagraphStyle"/>
        <w:spacing w:line="276" w:lineRule="auto"/>
        <w:jc w:val="both"/>
        <w:rPr>
          <w:rFonts w:ascii="Cambria" w:hAnsi="Cambria" w:cstheme="majorHAnsi"/>
          <w:b/>
          <w:color w:val="000000"/>
          <w:sz w:val="18"/>
          <w:szCs w:val="18"/>
          <w:lang w:val="x-none"/>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F82F5C" w:rsidRPr="00F82F5C" w14:paraId="5FA502AF" w14:textId="77777777" w:rsidTr="00F82F5C">
        <w:tc>
          <w:tcPr>
            <w:tcW w:w="9356" w:type="dxa"/>
            <w:gridSpan w:val="6"/>
            <w:tcBorders>
              <w:top w:val="single" w:sz="6" w:space="0" w:color="000000"/>
              <w:left w:val="single" w:sz="6" w:space="0" w:color="000000"/>
              <w:bottom w:val="single" w:sz="6" w:space="0" w:color="000000"/>
              <w:right w:val="single" w:sz="6" w:space="0" w:color="000000"/>
            </w:tcBorders>
          </w:tcPr>
          <w:p w14:paraId="3498A955"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Dotações</w:t>
            </w:r>
          </w:p>
        </w:tc>
      </w:tr>
      <w:tr w:rsidR="00F82F5C" w:rsidRPr="00F82F5C" w14:paraId="34D86D59" w14:textId="77777777" w:rsidTr="00F82F5C">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5864E77D"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3211802D"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646F090D"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2BB153C"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2E2A6CA6"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2C96EB95"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Grupo da fonte</w:t>
            </w:r>
          </w:p>
        </w:tc>
      </w:tr>
      <w:tr w:rsidR="00F82F5C" w:rsidRPr="00F82F5C" w14:paraId="7390C9A9" w14:textId="77777777" w:rsidTr="00F82F5C">
        <w:tc>
          <w:tcPr>
            <w:tcW w:w="844" w:type="dxa"/>
            <w:tcBorders>
              <w:top w:val="single" w:sz="6" w:space="0" w:color="000000"/>
              <w:left w:val="single" w:sz="6" w:space="0" w:color="000000"/>
              <w:bottom w:val="single" w:sz="6" w:space="0" w:color="000000"/>
              <w:right w:val="single" w:sz="6" w:space="0" w:color="000000"/>
            </w:tcBorders>
          </w:tcPr>
          <w:p w14:paraId="6DE7CE57"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70E3C5BB"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280</w:t>
            </w:r>
          </w:p>
        </w:tc>
        <w:tc>
          <w:tcPr>
            <w:tcW w:w="2872" w:type="dxa"/>
            <w:tcBorders>
              <w:top w:val="single" w:sz="6" w:space="0" w:color="000000"/>
              <w:left w:val="single" w:sz="6" w:space="0" w:color="000000"/>
              <w:bottom w:val="single" w:sz="6" w:space="0" w:color="000000"/>
              <w:right w:val="single" w:sz="6" w:space="0" w:color="000000"/>
            </w:tcBorders>
          </w:tcPr>
          <w:p w14:paraId="6D2586F3"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03.001.04.122.0002.2007</w:t>
            </w:r>
          </w:p>
        </w:tc>
        <w:tc>
          <w:tcPr>
            <w:tcW w:w="845" w:type="dxa"/>
            <w:tcBorders>
              <w:top w:val="single" w:sz="6" w:space="0" w:color="000000"/>
              <w:left w:val="single" w:sz="6" w:space="0" w:color="000000"/>
              <w:bottom w:val="single" w:sz="6" w:space="0" w:color="000000"/>
              <w:right w:val="single" w:sz="6" w:space="0" w:color="000000"/>
            </w:tcBorders>
          </w:tcPr>
          <w:p w14:paraId="53B70765"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2FA395EB"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3.3.90.30.00.00</w:t>
            </w:r>
          </w:p>
        </w:tc>
        <w:tc>
          <w:tcPr>
            <w:tcW w:w="2430" w:type="dxa"/>
            <w:tcBorders>
              <w:top w:val="single" w:sz="6" w:space="0" w:color="000000"/>
              <w:left w:val="single" w:sz="6" w:space="0" w:color="000000"/>
              <w:bottom w:val="single" w:sz="6" w:space="0" w:color="000000"/>
              <w:right w:val="single" w:sz="6" w:space="0" w:color="000000"/>
            </w:tcBorders>
          </w:tcPr>
          <w:p w14:paraId="31BB2540" w14:textId="77777777" w:rsidR="00F82F5C" w:rsidRPr="00F82F5C" w:rsidRDefault="00F82F5C" w:rsidP="00F82F5C">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4849B75D" w:rsidR="00DF558F" w:rsidRPr="00EC4BF4" w:rsidRDefault="00DF558F" w:rsidP="000239E8">
      <w:pPr>
        <w:shd w:val="clear" w:color="auto" w:fill="B4C6E7" w:themeFill="accent1" w:themeFillTint="66"/>
        <w:spacing w:line="276" w:lineRule="auto"/>
        <w:jc w:val="both"/>
        <w:rPr>
          <w:rFonts w:ascii="Cambria" w:hAnsi="Cambria" w:cstheme="majorHAnsi"/>
          <w:b/>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bookmarkStart w:id="3" w:name="_Hlk207799619"/>
      <w:r w:rsidR="00EC4BF4" w:rsidRPr="00EC4BF4">
        <w:rPr>
          <w:rFonts w:ascii="Cambria" w:hAnsi="Cambria" w:cstheme="majorHAnsi"/>
          <w:sz w:val="18"/>
          <w:szCs w:val="18"/>
        </w:rPr>
        <w:t>8.056,99</w:t>
      </w:r>
      <w:r w:rsidR="00C933F1" w:rsidRPr="00EC4BF4">
        <w:rPr>
          <w:rFonts w:ascii="Cambria" w:hAnsi="Cambria" w:cstheme="majorHAnsi"/>
          <w:sz w:val="18"/>
          <w:szCs w:val="18"/>
        </w:rPr>
        <w:t xml:space="preserve"> </w:t>
      </w:r>
      <w:r w:rsidR="005D19A6" w:rsidRPr="00EC4BF4">
        <w:rPr>
          <w:rFonts w:ascii="Cambria" w:hAnsi="Cambria" w:cstheme="majorHAnsi"/>
          <w:sz w:val="18"/>
          <w:szCs w:val="18"/>
        </w:rPr>
        <w:t>(</w:t>
      </w:r>
      <w:r w:rsidR="00EC4BF4" w:rsidRPr="00EC4BF4">
        <w:rPr>
          <w:rFonts w:ascii="Cambria" w:hAnsi="Cambria" w:cstheme="majorHAnsi"/>
          <w:sz w:val="18"/>
          <w:szCs w:val="18"/>
        </w:rPr>
        <w:t>Oito Mil e Cinquenta e Seis Reais e Noventa e Nove Centavos</w:t>
      </w:r>
      <w:r w:rsidR="005D19A6" w:rsidRPr="00EC4BF4">
        <w:rPr>
          <w:rFonts w:ascii="Cambria" w:hAnsi="Cambria" w:cstheme="majorHAnsi"/>
          <w:sz w:val="18"/>
          <w:szCs w:val="18"/>
        </w:rPr>
        <w:t>).</w:t>
      </w:r>
      <w:bookmarkEnd w:id="3"/>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0239E8">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 xml:space="preserve">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proofErr w:type="spellStart"/>
      <w:r w:rsidR="0092757E" w:rsidRPr="00D82DFF">
        <w:rPr>
          <w:rFonts w:ascii="Cambria" w:hAnsi="Cambria" w:cstheme="majorHAnsi"/>
          <w:bCs/>
          <w:sz w:val="18"/>
          <w:szCs w:val="18"/>
        </w:rPr>
        <w:t>Cafeara</w:t>
      </w:r>
      <w:proofErr w:type="spellEnd"/>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2A0AB2C1" w:rsidR="00DF558F" w:rsidRPr="00D82DFF"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EC4BF4" w:rsidRPr="00EC4BF4">
        <w:rPr>
          <w:rFonts w:ascii="Cambria" w:hAnsi="Cambria" w:cstheme="majorHAnsi"/>
          <w:b/>
          <w:bCs/>
          <w:i/>
          <w:iCs/>
          <w:sz w:val="18"/>
          <w:szCs w:val="18"/>
        </w:rPr>
        <w:t>31</w:t>
      </w:r>
      <w:r w:rsidR="003501AD" w:rsidRPr="00EC4BF4">
        <w:rPr>
          <w:rFonts w:ascii="Cambria" w:hAnsi="Cambria" w:cstheme="majorHAnsi"/>
          <w:b/>
          <w:bCs/>
          <w:i/>
          <w:iCs/>
          <w:sz w:val="18"/>
          <w:szCs w:val="18"/>
        </w:rPr>
        <w:t>/</w:t>
      </w:r>
      <w:r w:rsidR="00EC4BF4" w:rsidRPr="00EC4BF4">
        <w:rPr>
          <w:rFonts w:ascii="Cambria" w:hAnsi="Cambria" w:cstheme="majorHAnsi"/>
          <w:b/>
          <w:bCs/>
          <w:i/>
          <w:iCs/>
          <w:sz w:val="18"/>
          <w:szCs w:val="18"/>
        </w:rPr>
        <w:t>10</w:t>
      </w:r>
      <w:r w:rsidR="006B170D" w:rsidRPr="00EC4BF4">
        <w:rPr>
          <w:rFonts w:ascii="Cambria" w:hAnsi="Cambria" w:cstheme="majorHAnsi"/>
          <w:b/>
          <w:bCs/>
          <w:i/>
          <w:iCs/>
          <w:sz w:val="18"/>
          <w:szCs w:val="18"/>
        </w:rPr>
        <w:t>/2025</w:t>
      </w:r>
      <w:r w:rsidRPr="00EC4BF4">
        <w:rPr>
          <w:rFonts w:ascii="Cambria" w:hAnsi="Cambria" w:cstheme="majorHAnsi"/>
          <w:b/>
          <w:bCs/>
          <w:i/>
          <w:iCs/>
          <w:sz w:val="18"/>
          <w:szCs w:val="18"/>
        </w:rPr>
        <w:t xml:space="preserve"> até 23h59min.</w:t>
      </w:r>
    </w:p>
    <w:p w14:paraId="45BE0634"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EC4BF4" w:rsidRDefault="00EB3B49" w:rsidP="008173CB">
      <w:pPr>
        <w:spacing w:line="276" w:lineRule="auto"/>
        <w:jc w:val="both"/>
        <w:rPr>
          <w:rFonts w:ascii="Cambria" w:hAnsi="Cambria" w:cstheme="majorHAnsi"/>
          <w:sz w:val="18"/>
          <w:szCs w:val="18"/>
        </w:rPr>
      </w:pPr>
      <w:r w:rsidRPr="00EC4BF4">
        <w:rPr>
          <w:rFonts w:ascii="Cambria" w:hAnsi="Cambria" w:cstheme="majorHAnsi"/>
          <w:sz w:val="18"/>
          <w:szCs w:val="18"/>
        </w:rPr>
        <w:t>l) Certidão Negativa de Falência expedida pelo cartório distribuidor da sede da pessoa jurídica a menos de 90 (noventa) dias da data de recebimento dos envelopes prevista no preâmbulo deste Edital.</w:t>
      </w:r>
    </w:p>
    <w:p w14:paraId="42BF1C5D" w14:textId="77777777" w:rsidR="00EB3B49" w:rsidRPr="00EC4BF4" w:rsidRDefault="00EB3B49" w:rsidP="008173CB">
      <w:pPr>
        <w:spacing w:line="276" w:lineRule="auto"/>
        <w:jc w:val="both"/>
        <w:rPr>
          <w:rFonts w:ascii="Cambria" w:hAnsi="Cambria" w:cstheme="majorHAnsi"/>
          <w:sz w:val="18"/>
          <w:szCs w:val="18"/>
        </w:rPr>
      </w:pPr>
      <w:r w:rsidRPr="00EC4BF4">
        <w:rPr>
          <w:rFonts w:ascii="Cambria" w:hAnsi="Cambria" w:cstheme="majorHAnsi"/>
          <w:sz w:val="18"/>
          <w:szCs w:val="18"/>
        </w:rPr>
        <w:t xml:space="preserve">n) </w:t>
      </w:r>
      <w:r w:rsidRPr="00EC4BF4">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EC4BF4">
        <w:rPr>
          <w:rFonts w:ascii="Cambria" w:hAnsi="Cambria"/>
          <w:bCs/>
          <w:sz w:val="18"/>
          <w:szCs w:val="18"/>
        </w:rPr>
        <w:t xml:space="preserve"> (atestado de capacidade </w:t>
      </w:r>
      <w:proofErr w:type="spellStart"/>
      <w:r w:rsidR="004E11B2" w:rsidRPr="00EC4BF4">
        <w:rPr>
          <w:rFonts w:ascii="Cambria" w:hAnsi="Cambria"/>
          <w:bCs/>
          <w:sz w:val="18"/>
          <w:szCs w:val="18"/>
        </w:rPr>
        <w:t>ténica</w:t>
      </w:r>
      <w:proofErr w:type="spellEnd"/>
      <w:r w:rsidR="004E11B2" w:rsidRPr="00EC4BF4">
        <w:rPr>
          <w:rFonts w:ascii="Cambria" w:hAnsi="Cambria"/>
          <w:bCs/>
          <w:sz w:val="18"/>
          <w:szCs w:val="18"/>
        </w:rPr>
        <w:t>).</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Contratada,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lastRenderedPageBreak/>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4C34ED7B" w14:textId="77777777" w:rsidR="00627FFD" w:rsidRDefault="004E11B2" w:rsidP="00627FFD">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36F2BCF3" w14:textId="30BC8B33" w:rsidR="00627FFD" w:rsidRPr="00627FFD" w:rsidRDefault="00627FFD" w:rsidP="00627FFD">
      <w:pPr>
        <w:pStyle w:val="PargrafodaLista"/>
        <w:numPr>
          <w:ilvl w:val="0"/>
          <w:numId w:val="43"/>
        </w:numPr>
        <w:jc w:val="both"/>
        <w:rPr>
          <w:rFonts w:ascii="Cambria" w:hAnsi="Cambria" w:cstheme="majorHAnsi"/>
          <w:sz w:val="18"/>
          <w:szCs w:val="18"/>
        </w:rPr>
      </w:pPr>
      <w:r w:rsidRPr="00627FFD">
        <w:rPr>
          <w:rFonts w:ascii="Cambria" w:hAnsi="Cambria" w:cs="Calibri"/>
          <w:b/>
          <w:sz w:val="18"/>
          <w:szCs w:val="18"/>
        </w:rPr>
        <w:t>Garantias:</w:t>
      </w:r>
    </w:p>
    <w:p w14:paraId="19477D3D" w14:textId="77777777" w:rsidR="00627FFD" w:rsidRDefault="00627FFD" w:rsidP="00627FFD">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Garantia contratual mínima de 12 (doze) meses para o equipamento, contados a partir da data de entrega e aceitação definitiva do produto pela Administração.</w:t>
      </w:r>
    </w:p>
    <w:p w14:paraId="669C4129" w14:textId="77777777" w:rsidR="00627FFD" w:rsidRDefault="00627FFD" w:rsidP="00627FFD">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A garantia cobre defeitos de fabricação, funcionamento e desempenho do equipamento.</w:t>
      </w:r>
    </w:p>
    <w:p w14:paraId="3F7623F4" w14:textId="77777777" w:rsidR="00627FFD" w:rsidRDefault="00627FFD" w:rsidP="00627FFD">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Fornecimento gratuito de peças e mão de obra durante o período de garantia.</w:t>
      </w:r>
    </w:p>
    <w:p w14:paraId="333FF04E" w14:textId="33437F44" w:rsidR="00627FFD" w:rsidRPr="00627FFD" w:rsidRDefault="00627FFD" w:rsidP="00627FFD">
      <w:pPr>
        <w:pStyle w:val="PargrafodaLista"/>
        <w:numPr>
          <w:ilvl w:val="0"/>
          <w:numId w:val="48"/>
        </w:numPr>
        <w:suppressAutoHyphens/>
        <w:jc w:val="both"/>
        <w:rPr>
          <w:rFonts w:ascii="Cambria" w:hAnsi="Cambria" w:cs="Calibri"/>
          <w:bCs/>
          <w:color w:val="000000"/>
          <w:sz w:val="18"/>
          <w:szCs w:val="18"/>
        </w:rPr>
      </w:pPr>
      <w:r w:rsidRPr="00627FFD">
        <w:rPr>
          <w:rFonts w:ascii="Cambria" w:hAnsi="Cambria" w:cs="Calibri"/>
          <w:bCs/>
          <w:color w:val="000000"/>
          <w:sz w:val="18"/>
          <w:szCs w:val="18"/>
        </w:rPr>
        <w:t>Garantia legal aplicável conforme Código de Defesa do Consumidor, com prazos de 90 dias para produtos duráveis e 30 dias para serviços, contados após o término da garantia contratual, caso está seja superior</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80725A" w:rsidRDefault="00E86534" w:rsidP="00E86534">
      <w:pPr>
        <w:spacing w:line="276" w:lineRule="auto"/>
        <w:jc w:val="both"/>
        <w:rPr>
          <w:rFonts w:ascii="Cambria" w:hAnsi="Cambria" w:cstheme="majorHAnsi"/>
          <w:sz w:val="18"/>
          <w:szCs w:val="18"/>
        </w:rPr>
      </w:pPr>
      <w:r w:rsidRPr="0080725A">
        <w:rPr>
          <w:rFonts w:ascii="Cambria" w:hAnsi="Cambria" w:cstheme="majorHAnsi"/>
          <w:sz w:val="18"/>
          <w:szCs w:val="18"/>
        </w:rPr>
        <w:t xml:space="preserve"> Fiscais de contrato: </w:t>
      </w:r>
    </w:p>
    <w:p w14:paraId="4C4CF714" w14:textId="26D7FD9C" w:rsidR="00E86534" w:rsidRPr="0080725A" w:rsidRDefault="0080725A" w:rsidP="00E86534">
      <w:pPr>
        <w:spacing w:line="276" w:lineRule="auto"/>
        <w:jc w:val="both"/>
        <w:rPr>
          <w:rFonts w:ascii="Cambria" w:hAnsi="Cambria" w:cstheme="majorHAnsi"/>
          <w:sz w:val="18"/>
          <w:szCs w:val="18"/>
        </w:rPr>
      </w:pPr>
      <w:r w:rsidRPr="0080725A">
        <w:rPr>
          <w:rFonts w:ascii="Cambria" w:hAnsi="Cambria"/>
          <w:sz w:val="18"/>
          <w:szCs w:val="18"/>
        </w:rPr>
        <w:t>Miguel Carlos dias</w:t>
      </w:r>
      <w:r w:rsidRPr="0080725A">
        <w:rPr>
          <w:rFonts w:ascii="Cambria" w:hAnsi="Cambria" w:cstheme="majorHAnsi"/>
          <w:sz w:val="18"/>
          <w:szCs w:val="18"/>
        </w:rPr>
        <w:t xml:space="preserve"> </w:t>
      </w:r>
      <w:r w:rsidR="00E86534" w:rsidRPr="0080725A">
        <w:rPr>
          <w:rFonts w:ascii="Cambria" w:hAnsi="Cambria" w:cstheme="majorHAnsi"/>
          <w:sz w:val="18"/>
          <w:szCs w:val="18"/>
        </w:rPr>
        <w:t>- Fiscal</w:t>
      </w:r>
    </w:p>
    <w:p w14:paraId="3FAF9D8C" w14:textId="514794CD" w:rsidR="00E86534" w:rsidRPr="0080725A" w:rsidRDefault="0080725A" w:rsidP="00E86534">
      <w:pPr>
        <w:spacing w:line="276" w:lineRule="auto"/>
        <w:jc w:val="both"/>
        <w:rPr>
          <w:rFonts w:ascii="Cambria" w:hAnsi="Cambria" w:cstheme="majorHAnsi"/>
          <w:sz w:val="18"/>
          <w:szCs w:val="18"/>
        </w:rPr>
      </w:pPr>
      <w:r w:rsidRPr="0080725A">
        <w:rPr>
          <w:rFonts w:ascii="Cambria" w:hAnsi="Cambria"/>
          <w:sz w:val="18"/>
          <w:szCs w:val="18"/>
        </w:rPr>
        <w:t xml:space="preserve">Fernanda Lucia de Oliveira de Paula </w:t>
      </w:r>
      <w:r w:rsidR="00E86534" w:rsidRPr="0080725A">
        <w:rPr>
          <w:rFonts w:ascii="Cambria" w:hAnsi="Cambria" w:cstheme="majorHAnsi"/>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lastRenderedPageBreak/>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lastRenderedPageBreak/>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2D9F91CE" w14:textId="0C2B3918" w:rsidR="00437D82" w:rsidRPr="00EB5E41" w:rsidRDefault="00E341F6" w:rsidP="00E86534">
      <w:pPr>
        <w:spacing w:line="276" w:lineRule="auto"/>
        <w:jc w:val="both"/>
        <w:rPr>
          <w:rFonts w:ascii="Cambria" w:hAnsi="Cambria" w:cs="Calibri"/>
          <w:bCs/>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EB5E41" w:rsidRPr="00EB5E41">
        <w:rPr>
          <w:rFonts w:ascii="Cambria" w:hAnsi="Cambria" w:cs="Calibri"/>
          <w:bCs/>
          <w:sz w:val="18"/>
          <w:szCs w:val="18"/>
        </w:rPr>
        <w:t>O prazo para entrega dos equipamentos é de até 15 (quinze) dias úteis, contados do dia útil subsequente ao recebimento da Nota de Empenho, Autorização de Fornecimento ou documento equivalente emitido pela Administração.</w:t>
      </w:r>
      <w:r w:rsidR="00EB5E41" w:rsidRPr="00EB5E41">
        <w:rPr>
          <w:rFonts w:ascii="Cambria" w:hAnsi="Cambria" w:cs="Calibri"/>
          <w:bCs/>
          <w:sz w:val="18"/>
          <w:szCs w:val="18"/>
        </w:rPr>
        <w:br/>
        <w:t xml:space="preserve">A entrega ocorrerá na Secretaria de Agricultura e Meio Ambiente (Av. Brasil, 133, </w:t>
      </w:r>
      <w:proofErr w:type="spellStart"/>
      <w:r w:rsidR="00EB5E41" w:rsidRPr="00EB5E41">
        <w:rPr>
          <w:rFonts w:ascii="Cambria" w:hAnsi="Cambria" w:cs="Calibri"/>
          <w:bCs/>
          <w:sz w:val="18"/>
          <w:szCs w:val="18"/>
        </w:rPr>
        <w:t>Cafeara</w:t>
      </w:r>
      <w:proofErr w:type="spellEnd"/>
      <w:r w:rsidR="00EB5E41" w:rsidRPr="00EB5E41">
        <w:rPr>
          <w:rFonts w:ascii="Cambria" w:hAnsi="Cambria" w:cs="Calibri"/>
          <w:bCs/>
          <w:sz w:val="18"/>
          <w:szCs w:val="18"/>
        </w:rPr>
        <w:t>/PR), segunda a sexta, 08h às 17h, com conferência de quantidade/especificações e assinatura de recibo ou Termo de Recebimento, garantindo a conformidade com este Termo de Referência.</w:t>
      </w:r>
    </w:p>
    <w:p w14:paraId="5DA96047" w14:textId="77777777" w:rsidR="00E86534" w:rsidRPr="00D82DFF" w:rsidRDefault="00E86534" w:rsidP="00E86534">
      <w:pPr>
        <w:spacing w:line="276" w:lineRule="auto"/>
        <w:jc w:val="both"/>
        <w:rPr>
          <w:rFonts w:ascii="Cambria" w:hAnsi="Cambria" w:cstheme="majorHAnsi"/>
          <w:sz w:val="18"/>
          <w:szCs w:val="18"/>
        </w:rPr>
      </w:pP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77777777"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41444A" w:rsidRPr="00EB5E41">
        <w:rPr>
          <w:rFonts w:ascii="Cambria" w:hAnsi="Cambria" w:cs="Arial"/>
          <w:sz w:val="18"/>
          <w:szCs w:val="18"/>
        </w:rPr>
        <w:t xml:space="preserve">Secretaria Municipal De </w:t>
      </w:r>
      <w:r w:rsidR="00E86534" w:rsidRPr="00EB5E41">
        <w:rPr>
          <w:rFonts w:ascii="Cambria" w:hAnsi="Cambria" w:cs="Arial"/>
          <w:sz w:val="18"/>
          <w:szCs w:val="18"/>
        </w:rPr>
        <w:t xml:space="preserve">Finanças, Administração e </w:t>
      </w:r>
      <w:proofErr w:type="gramStart"/>
      <w:r w:rsidR="00E86534" w:rsidRPr="00EB5E41">
        <w:rPr>
          <w:rFonts w:ascii="Cambria" w:hAnsi="Cambria" w:cs="Arial"/>
          <w:sz w:val="18"/>
          <w:szCs w:val="18"/>
        </w:rPr>
        <w:t xml:space="preserve">Infraestrutura, </w:t>
      </w:r>
      <w:r w:rsidR="0041444A" w:rsidRPr="00EB5E41">
        <w:rPr>
          <w:rFonts w:ascii="Cambria" w:hAnsi="Cambria" w:cs="Arial"/>
          <w:sz w:val="18"/>
          <w:szCs w:val="18"/>
        </w:rPr>
        <w:t xml:space="preserve"> </w:t>
      </w:r>
      <w:r w:rsidRPr="00EB5E41">
        <w:rPr>
          <w:rFonts w:ascii="Cambria" w:hAnsi="Cambria" w:cstheme="majorHAnsi"/>
          <w:sz w:val="18"/>
          <w:szCs w:val="18"/>
        </w:rPr>
        <w:t>a</w:t>
      </w:r>
      <w:proofErr w:type="gramEnd"/>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445ED74B"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bookmarkStart w:id="6" w:name="_Hlk212455263"/>
      <w:r w:rsidR="00EB5E41" w:rsidRPr="00EB5E41">
        <w:rPr>
          <w:rFonts w:ascii="Cambria" w:hAnsi="Cambria"/>
          <w:sz w:val="18"/>
          <w:szCs w:val="18"/>
        </w:rPr>
        <w:t xml:space="preserve">Miguel Carlos </w:t>
      </w:r>
      <w:r w:rsidR="00EB5E41" w:rsidRPr="00EB5E41">
        <w:rPr>
          <w:rFonts w:ascii="Cambria" w:hAnsi="Cambria"/>
          <w:sz w:val="18"/>
          <w:szCs w:val="18"/>
        </w:rPr>
        <w:t>D</w:t>
      </w:r>
      <w:r w:rsidR="00EB5E41" w:rsidRPr="00EB5E41">
        <w:rPr>
          <w:rFonts w:ascii="Cambria" w:hAnsi="Cambria"/>
          <w:sz w:val="18"/>
          <w:szCs w:val="18"/>
        </w:rPr>
        <w:t>ias</w:t>
      </w:r>
      <w:bookmarkEnd w:id="6"/>
      <w:r w:rsidR="00EB5E41" w:rsidRPr="00EB5E41">
        <w:rPr>
          <w:rFonts w:ascii="Cambria" w:hAnsi="Cambria" w:cs="Calibri"/>
          <w:bCs/>
          <w:sz w:val="18"/>
          <w:szCs w:val="18"/>
        </w:rPr>
        <w:t xml:space="preserve"> </w:t>
      </w:r>
      <w:r w:rsidR="00E86534" w:rsidRPr="00EB5E41">
        <w:rPr>
          <w:rFonts w:ascii="Cambria" w:hAnsi="Cambria" w:cs="Calibri"/>
          <w:bCs/>
          <w:sz w:val="18"/>
          <w:szCs w:val="18"/>
        </w:rPr>
        <w:t xml:space="preserve">- Fiscal e </w:t>
      </w:r>
      <w:bookmarkStart w:id="7" w:name="_Hlk212455275"/>
      <w:r w:rsidR="00EB5E41" w:rsidRPr="00EB5E41">
        <w:rPr>
          <w:rFonts w:ascii="Cambria" w:hAnsi="Cambria"/>
          <w:sz w:val="18"/>
          <w:szCs w:val="18"/>
        </w:rPr>
        <w:t>Fernanda Lucia de Oliveira de Paula</w:t>
      </w:r>
      <w:bookmarkEnd w:id="7"/>
      <w:r w:rsidR="00EB5E41" w:rsidRPr="00EB5E41">
        <w:rPr>
          <w:rFonts w:ascii="Cambria" w:hAnsi="Cambria"/>
          <w:sz w:val="18"/>
          <w:szCs w:val="18"/>
        </w:rPr>
        <w:t xml:space="preserve"> </w:t>
      </w:r>
      <w:r w:rsidR="00E86534" w:rsidRPr="00EB5E41">
        <w:rPr>
          <w:rFonts w:ascii="Cambria" w:hAnsi="Cambria" w:cs="Calibri"/>
          <w:bCs/>
          <w:sz w:val="18"/>
          <w:szCs w:val="18"/>
        </w:rPr>
        <w:t>-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 xml:space="preserve">o acompanhamento da execução do objeto da presente contratação, informando ao gestor do contrato todas as ocorrências, em especial as que possam prejudicar o </w:t>
      </w:r>
      <w:r w:rsidRPr="00AF00CA">
        <w:rPr>
          <w:rFonts w:ascii="Cambria" w:hAnsi="Cambria" w:cstheme="majorHAnsi"/>
          <w:color w:val="000000" w:themeColor="text1"/>
          <w:sz w:val="18"/>
          <w:szCs w:val="18"/>
        </w:rPr>
        <w:t xml:space="preserve">bom andamento da execução contratual. Além disso, a </w:t>
      </w:r>
      <w:proofErr w:type="spellStart"/>
      <w:r w:rsidR="00AF00CA" w:rsidRPr="00AF00CA">
        <w:rPr>
          <w:rFonts w:ascii="Cambria" w:hAnsi="Cambria" w:cstheme="majorHAnsi"/>
          <w:color w:val="000000" w:themeColor="text1"/>
          <w:sz w:val="18"/>
          <w:szCs w:val="18"/>
        </w:rPr>
        <w:t>A</w:t>
      </w:r>
      <w:proofErr w:type="spellEnd"/>
      <w:r w:rsidR="00AF00CA" w:rsidRPr="00AF00CA">
        <w:rPr>
          <w:rFonts w:ascii="Cambria" w:hAnsi="Cambria" w:cstheme="majorHAnsi"/>
          <w:color w:val="000000" w:themeColor="text1"/>
          <w:sz w:val="18"/>
          <w:szCs w:val="18"/>
        </w:rPr>
        <w:t xml:space="preserve"> fiscalização ocorrerá no ato da entrega/instalação e durante a vigência da garantia, registrando conformidade e eventuais não-conformidades</w:t>
      </w:r>
      <w:r w:rsidRPr="00D82DFF">
        <w:rPr>
          <w:rFonts w:ascii="Cambria" w:hAnsi="Cambria" w:cstheme="majorHAnsi"/>
          <w:color w:val="000000" w:themeColor="text1"/>
          <w:sz w:val="18"/>
          <w:szCs w:val="18"/>
        </w:rPr>
        <w:t>,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w:t>
      </w:r>
      <w:r w:rsidRPr="00D82DFF">
        <w:rPr>
          <w:rFonts w:ascii="Cambria" w:hAnsi="Cambria" w:cstheme="majorHAnsi"/>
          <w:sz w:val="18"/>
          <w:szCs w:val="18"/>
        </w:rPr>
        <w:lastRenderedPageBreak/>
        <w:t xml:space="preserve">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705CF400"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 xml:space="preserve">Anexo II - </w:t>
      </w:r>
      <w:r w:rsidRPr="00D82DFF">
        <w:rPr>
          <w:rFonts w:ascii="Cambria" w:hAnsi="Cambria" w:cstheme="majorHAnsi"/>
          <w:sz w:val="18"/>
          <w:szCs w:val="18"/>
        </w:rPr>
        <w:t>Modelo carta proposta;</w:t>
      </w:r>
    </w:p>
    <w:p w14:paraId="3909A0C2"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III – Declaração Conjunta;</w:t>
      </w:r>
    </w:p>
    <w:p w14:paraId="4168F696"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IV – Minuta de contrato.</w:t>
      </w:r>
    </w:p>
    <w:p w14:paraId="1912112F" w14:textId="77777777" w:rsidR="00DF558F" w:rsidRPr="007A20A6" w:rsidRDefault="00DF558F" w:rsidP="00EA6E27">
      <w:pPr>
        <w:pStyle w:val="PargrafodaLista"/>
        <w:tabs>
          <w:tab w:val="left" w:pos="426"/>
        </w:tabs>
        <w:spacing w:after="0"/>
        <w:ind w:left="0" w:right="-8"/>
        <w:jc w:val="both"/>
        <w:rPr>
          <w:rFonts w:ascii="Cambria" w:hAnsi="Cambria" w:cstheme="majorHAnsi"/>
          <w:sz w:val="18"/>
          <w:szCs w:val="18"/>
        </w:rPr>
      </w:pPr>
    </w:p>
    <w:p w14:paraId="6529E674" w14:textId="468882C0" w:rsidR="00E341F6" w:rsidRPr="007A20A6" w:rsidRDefault="00F84794" w:rsidP="00EA6E27">
      <w:pPr>
        <w:tabs>
          <w:tab w:val="left" w:pos="922"/>
        </w:tabs>
        <w:spacing w:line="276" w:lineRule="auto"/>
        <w:jc w:val="both"/>
        <w:rPr>
          <w:rFonts w:ascii="Cambria" w:hAnsi="Cambria" w:cstheme="majorHAnsi"/>
          <w:sz w:val="18"/>
          <w:szCs w:val="18"/>
        </w:rPr>
      </w:pPr>
      <w:r w:rsidRPr="007A20A6">
        <w:rPr>
          <w:rFonts w:ascii="Cambria" w:hAnsi="Cambria" w:cstheme="majorHAnsi"/>
          <w:b/>
          <w:bCs/>
          <w:sz w:val="18"/>
          <w:szCs w:val="18"/>
        </w:rPr>
        <w:t>CAFEARA</w:t>
      </w:r>
      <w:r w:rsidR="00DF558F" w:rsidRPr="007A20A6">
        <w:rPr>
          <w:rFonts w:ascii="Cambria" w:hAnsi="Cambria" w:cstheme="majorHAnsi"/>
          <w:b/>
          <w:bCs/>
          <w:sz w:val="18"/>
          <w:szCs w:val="18"/>
        </w:rPr>
        <w:t>/Pr</w:t>
      </w:r>
      <w:r w:rsidR="007A20A6" w:rsidRPr="007A20A6">
        <w:rPr>
          <w:rFonts w:ascii="Cambria" w:hAnsi="Cambria" w:cstheme="majorHAnsi"/>
          <w:b/>
          <w:bCs/>
          <w:sz w:val="18"/>
          <w:szCs w:val="18"/>
        </w:rPr>
        <w:t>,</w:t>
      </w:r>
      <w:r w:rsidR="003E3F97" w:rsidRPr="007A20A6">
        <w:rPr>
          <w:rFonts w:ascii="Cambria" w:hAnsi="Cambria" w:cstheme="majorHAnsi"/>
          <w:sz w:val="18"/>
          <w:szCs w:val="18"/>
        </w:rPr>
        <w:t xml:space="preserve"> </w:t>
      </w:r>
      <w:r w:rsidR="007A20A6" w:rsidRPr="007A20A6">
        <w:rPr>
          <w:rFonts w:ascii="Cambria" w:hAnsi="Cambria" w:cstheme="majorHAnsi"/>
          <w:sz w:val="18"/>
          <w:szCs w:val="18"/>
        </w:rPr>
        <w:t>27</w:t>
      </w:r>
      <w:r w:rsidR="00695160" w:rsidRPr="007A20A6">
        <w:rPr>
          <w:rFonts w:ascii="Cambria" w:hAnsi="Cambria" w:cstheme="majorHAnsi"/>
          <w:sz w:val="18"/>
          <w:szCs w:val="18"/>
        </w:rPr>
        <w:t xml:space="preserve"> de </w:t>
      </w:r>
      <w:r w:rsidR="007A20A6" w:rsidRPr="007A20A6">
        <w:rPr>
          <w:rFonts w:ascii="Cambria" w:hAnsi="Cambria" w:cstheme="majorHAnsi"/>
          <w:sz w:val="18"/>
          <w:szCs w:val="18"/>
        </w:rPr>
        <w:t>outubro</w:t>
      </w:r>
      <w:r w:rsidR="00CD1B4E" w:rsidRPr="007A20A6">
        <w:rPr>
          <w:rFonts w:ascii="Cambria" w:hAnsi="Cambria" w:cstheme="majorHAnsi"/>
          <w:sz w:val="18"/>
          <w:szCs w:val="18"/>
        </w:rPr>
        <w:t xml:space="preserve"> d</w:t>
      </w:r>
      <w:proofErr w:type="spellStart"/>
      <w:r w:rsidR="00CD1B4E" w:rsidRPr="007A20A6">
        <w:rPr>
          <w:rFonts w:ascii="Cambria" w:hAnsi="Cambria" w:cstheme="majorHAnsi"/>
          <w:sz w:val="18"/>
          <w:szCs w:val="18"/>
        </w:rPr>
        <w:t>e</w:t>
      </w:r>
      <w:proofErr w:type="spellEnd"/>
      <w:r w:rsidR="00CD1B4E" w:rsidRPr="007A20A6">
        <w:rPr>
          <w:rFonts w:ascii="Cambria" w:hAnsi="Cambria" w:cstheme="majorHAnsi"/>
          <w:sz w:val="18"/>
          <w:szCs w:val="18"/>
        </w:rPr>
        <w:t xml:space="preserv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Elton Fábio </w:t>
      </w:r>
      <w:proofErr w:type="spellStart"/>
      <w:r w:rsidRPr="00D82DFF">
        <w:rPr>
          <w:rFonts w:ascii="Cambria" w:hAnsi="Cambria" w:cstheme="majorHAnsi"/>
          <w:b/>
          <w:bCs/>
          <w:sz w:val="18"/>
          <w:szCs w:val="18"/>
        </w:rPr>
        <w:t>Lazaretti</w:t>
      </w:r>
      <w:proofErr w:type="spellEnd"/>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8" w:name="_Hlk128381555"/>
      <w:r w:rsidRPr="00D82DFF">
        <w:rPr>
          <w:rFonts w:ascii="Cambria" w:hAnsi="Cambria" w:cstheme="majorHAnsi"/>
          <w:b/>
          <w:bCs/>
          <w:sz w:val="18"/>
          <w:szCs w:val="18"/>
        </w:rPr>
        <w:t>ANEXO I - TERMO DE REFERÊNCIA</w:t>
      </w:r>
      <w:bookmarkEnd w:id="8"/>
    </w:p>
    <w:p w14:paraId="688EBDBF" w14:textId="77777777" w:rsidR="0080725A" w:rsidRPr="000E01AE" w:rsidRDefault="0080725A" w:rsidP="0080725A">
      <w:pPr>
        <w:spacing w:line="276" w:lineRule="auto"/>
        <w:jc w:val="center"/>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80725A" w:rsidRPr="000E01AE" w14:paraId="1F24EC52" w14:textId="77777777" w:rsidTr="007D669B">
        <w:trPr>
          <w:jc w:val="center"/>
        </w:trPr>
        <w:tc>
          <w:tcPr>
            <w:tcW w:w="9570" w:type="dxa"/>
            <w:shd w:val="clear" w:color="auto" w:fill="365F91"/>
          </w:tcPr>
          <w:p w14:paraId="47122BBE" w14:textId="77777777" w:rsidR="0080725A" w:rsidRPr="000E01AE" w:rsidRDefault="0080725A" w:rsidP="007D669B">
            <w:pPr>
              <w:spacing w:line="276" w:lineRule="auto"/>
              <w:rPr>
                <w:rFonts w:ascii="Cambria" w:hAnsi="Cambria" w:cs="Calibri"/>
                <w:b/>
                <w:color w:val="FFFFFF"/>
                <w:sz w:val="18"/>
                <w:szCs w:val="18"/>
              </w:rPr>
            </w:pPr>
            <w:r w:rsidRPr="000E01AE">
              <w:rPr>
                <w:rFonts w:ascii="Cambria" w:hAnsi="Cambria" w:cs="Calibri"/>
                <w:b/>
                <w:color w:val="FFFFFF"/>
                <w:sz w:val="18"/>
                <w:szCs w:val="18"/>
              </w:rPr>
              <w:t>ÓRGÃO SOLICITANTE</w:t>
            </w:r>
          </w:p>
        </w:tc>
      </w:tr>
      <w:tr w:rsidR="0080725A" w:rsidRPr="000E01AE" w14:paraId="0FF26DEA" w14:textId="77777777" w:rsidTr="007D669B">
        <w:trPr>
          <w:jc w:val="center"/>
        </w:trPr>
        <w:tc>
          <w:tcPr>
            <w:tcW w:w="9570" w:type="dxa"/>
            <w:shd w:val="clear" w:color="auto" w:fill="auto"/>
          </w:tcPr>
          <w:p w14:paraId="668AC686" w14:textId="77777777" w:rsidR="0080725A" w:rsidRPr="007C4FA7" w:rsidRDefault="0080725A" w:rsidP="007D669B">
            <w:pPr>
              <w:spacing w:line="276" w:lineRule="auto"/>
              <w:rPr>
                <w:rFonts w:ascii="Cambria" w:hAnsi="Cambria" w:cs="Calibri"/>
                <w:sz w:val="18"/>
                <w:szCs w:val="18"/>
              </w:rPr>
            </w:pPr>
            <w:r w:rsidRPr="007C4FA7">
              <w:rPr>
                <w:rFonts w:ascii="Cambria" w:hAnsi="Cambria" w:cs="Calibri"/>
                <w:b/>
                <w:sz w:val="18"/>
                <w:szCs w:val="18"/>
              </w:rPr>
              <w:t xml:space="preserve">Secretaria </w:t>
            </w:r>
            <w:r>
              <w:rPr>
                <w:rFonts w:ascii="Cambria" w:hAnsi="Cambria" w:cs="Calibri"/>
                <w:b/>
                <w:sz w:val="18"/>
                <w:szCs w:val="18"/>
              </w:rPr>
              <w:t xml:space="preserve">Municipal </w:t>
            </w:r>
            <w:r w:rsidRPr="007C4FA7">
              <w:rPr>
                <w:rFonts w:ascii="Cambria" w:hAnsi="Cambria" w:cs="Calibri"/>
                <w:b/>
                <w:sz w:val="18"/>
                <w:szCs w:val="18"/>
              </w:rPr>
              <w:t xml:space="preserve">de </w:t>
            </w:r>
            <w:r>
              <w:rPr>
                <w:rFonts w:ascii="Cambria" w:hAnsi="Cambria" w:cs="Calibri"/>
                <w:b/>
                <w:sz w:val="18"/>
                <w:szCs w:val="18"/>
              </w:rPr>
              <w:t>Administração e Infraestrutura</w:t>
            </w:r>
          </w:p>
          <w:p w14:paraId="74EF007B" w14:textId="77777777" w:rsidR="0080725A" w:rsidRPr="00E55445" w:rsidRDefault="0080725A" w:rsidP="007D669B">
            <w:pPr>
              <w:spacing w:line="276" w:lineRule="auto"/>
              <w:rPr>
                <w:rFonts w:ascii="Cambria" w:hAnsi="Cambria" w:cs="Calibri"/>
                <w:b/>
                <w:color w:val="548DD4"/>
                <w:sz w:val="18"/>
                <w:szCs w:val="18"/>
              </w:rPr>
            </w:pPr>
          </w:p>
        </w:tc>
      </w:tr>
    </w:tbl>
    <w:p w14:paraId="626F6DF7" w14:textId="77777777" w:rsidR="0080725A" w:rsidRPr="000E01AE" w:rsidRDefault="0080725A" w:rsidP="0080725A">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80725A" w:rsidRPr="000E01AE" w14:paraId="47507F2E" w14:textId="77777777" w:rsidTr="007D669B">
        <w:tc>
          <w:tcPr>
            <w:tcW w:w="9570" w:type="dxa"/>
            <w:tcBorders>
              <w:top w:val="single" w:sz="4" w:space="0" w:color="000000"/>
            </w:tcBorders>
            <w:shd w:val="clear" w:color="auto" w:fill="365F91"/>
          </w:tcPr>
          <w:p w14:paraId="67DA9344" w14:textId="77777777" w:rsidR="0080725A" w:rsidRPr="000E01AE" w:rsidRDefault="0080725A" w:rsidP="007D669B">
            <w:pPr>
              <w:spacing w:line="276" w:lineRule="auto"/>
              <w:rPr>
                <w:rFonts w:ascii="Cambria" w:hAnsi="Cambria" w:cs="Calibri"/>
                <w:b/>
                <w:color w:val="FFFFFF"/>
                <w:sz w:val="18"/>
                <w:szCs w:val="18"/>
              </w:rPr>
            </w:pPr>
            <w:r w:rsidRPr="000E01AE">
              <w:rPr>
                <w:rFonts w:ascii="Cambria" w:hAnsi="Cambria" w:cs="Calibri"/>
                <w:b/>
                <w:color w:val="FFFFFF"/>
                <w:sz w:val="18"/>
                <w:szCs w:val="18"/>
              </w:rPr>
              <w:t xml:space="preserve">1. </w:t>
            </w:r>
            <w:r>
              <w:t xml:space="preserve"> </w:t>
            </w:r>
            <w:r w:rsidRPr="009845BC">
              <w:rPr>
                <w:rFonts w:ascii="Cambria" w:hAnsi="Cambria" w:cs="Calibri"/>
                <w:b/>
                <w:color w:val="FFFFFF"/>
                <w:sz w:val="18"/>
                <w:szCs w:val="18"/>
              </w:rPr>
              <w:t>CONDIÇÕES GERAIS DA CONTRATAÇÃO</w:t>
            </w:r>
          </w:p>
        </w:tc>
      </w:tr>
      <w:tr w:rsidR="0080725A" w:rsidRPr="000E01AE" w14:paraId="6BEBEB34" w14:textId="77777777" w:rsidTr="007D669B">
        <w:tc>
          <w:tcPr>
            <w:tcW w:w="9570" w:type="dxa"/>
            <w:tcBorders>
              <w:top w:val="single" w:sz="4" w:space="0" w:color="000000"/>
            </w:tcBorders>
            <w:shd w:val="clear" w:color="auto" w:fill="auto"/>
          </w:tcPr>
          <w:p w14:paraId="762BDBA1" w14:textId="77777777" w:rsidR="0080725A" w:rsidRPr="009A5F5F" w:rsidRDefault="0080725A" w:rsidP="007D669B">
            <w:pPr>
              <w:spacing w:line="276" w:lineRule="auto"/>
              <w:rPr>
                <w:rFonts w:ascii="Cambria" w:hAnsi="Cambria" w:cs="Calibri"/>
                <w:bCs/>
                <w:sz w:val="18"/>
                <w:szCs w:val="18"/>
              </w:rPr>
            </w:pPr>
          </w:p>
          <w:p w14:paraId="0B959A1D" w14:textId="77777777" w:rsidR="0080725A" w:rsidRPr="009A5F5F" w:rsidRDefault="0080725A" w:rsidP="007D669B">
            <w:pPr>
              <w:suppressAutoHyphens/>
              <w:spacing w:line="276" w:lineRule="auto"/>
              <w:jc w:val="both"/>
              <w:rPr>
                <w:rFonts w:ascii="Cambria" w:hAnsi="Cambria" w:cs="Calibri"/>
                <w:bCs/>
                <w:sz w:val="18"/>
                <w:szCs w:val="18"/>
              </w:rPr>
            </w:pPr>
            <w:r w:rsidRPr="009A5F5F">
              <w:rPr>
                <w:rFonts w:ascii="Cambria" w:hAnsi="Cambria" w:cs="Calibri"/>
                <w:bCs/>
                <w:sz w:val="18"/>
                <w:szCs w:val="18"/>
              </w:rPr>
              <w:t>Objeto:</w:t>
            </w:r>
          </w:p>
          <w:p w14:paraId="0546104C" w14:textId="68942BD1" w:rsidR="0080725A" w:rsidRPr="009A5F5F" w:rsidRDefault="0051360A" w:rsidP="007D669B">
            <w:pPr>
              <w:spacing w:line="276" w:lineRule="auto"/>
              <w:rPr>
                <w:rFonts w:ascii="Cambria" w:hAnsi="Cambria" w:cs="Calibri"/>
                <w:bCs/>
                <w:sz w:val="18"/>
                <w:szCs w:val="18"/>
              </w:rPr>
            </w:pPr>
            <w:r w:rsidRPr="009A5F5F">
              <w:rPr>
                <w:rFonts w:ascii="Cambria" w:hAnsi="Cambria" w:cs="Calibri"/>
                <w:bCs/>
                <w:sz w:val="18"/>
                <w:szCs w:val="18"/>
              </w:rPr>
              <w:t>Aquisição de equipamentos destinados ao Departamento de Identificação do município, com foco na emissão de Registros Gerais (RG).</w:t>
            </w:r>
          </w:p>
        </w:tc>
      </w:tr>
      <w:tr w:rsidR="0080725A" w:rsidRPr="000E01AE" w14:paraId="678F3181" w14:textId="77777777" w:rsidTr="007D669B">
        <w:trPr>
          <w:trHeight w:val="1549"/>
        </w:trPr>
        <w:tc>
          <w:tcPr>
            <w:tcW w:w="9570" w:type="dxa"/>
            <w:tcBorders>
              <w:top w:val="single" w:sz="4" w:space="0" w:color="000000"/>
            </w:tcBorders>
            <w:shd w:val="clear" w:color="auto" w:fill="auto"/>
          </w:tcPr>
          <w:p w14:paraId="54AB218D" w14:textId="77777777" w:rsidR="0080725A" w:rsidRDefault="0080725A" w:rsidP="007D669B">
            <w:pPr>
              <w:spacing w:line="276" w:lineRule="auto"/>
              <w:rPr>
                <w:rFonts w:ascii="Cambria" w:hAnsi="Cambria" w:cs="Calibri"/>
                <w:b/>
                <w:sz w:val="18"/>
                <w:szCs w:val="18"/>
              </w:rPr>
            </w:pPr>
            <w:r w:rsidRPr="00E61DF2">
              <w:rPr>
                <w:rFonts w:ascii="Cambria" w:hAnsi="Cambria" w:cs="Calibri"/>
                <w:b/>
                <w:sz w:val="18"/>
                <w:szCs w:val="18"/>
              </w:rPr>
              <w:t>Especificações e quantidades</w:t>
            </w:r>
            <w:r>
              <w:rPr>
                <w:rFonts w:ascii="Cambria" w:hAnsi="Cambria" w:cs="Calibri"/>
                <w:b/>
                <w:sz w:val="18"/>
                <w:szCs w:val="18"/>
              </w:rPr>
              <w:t xml:space="preserve">: </w:t>
            </w:r>
          </w:p>
          <w:p w14:paraId="4432FB35" w14:textId="77777777" w:rsidR="0080725A" w:rsidRPr="000E01AE" w:rsidRDefault="0080725A" w:rsidP="007D669B">
            <w:pPr>
              <w:spacing w:line="276" w:lineRule="auto"/>
              <w:rPr>
                <w:rFonts w:ascii="Cambria" w:hAnsi="Cambria" w:cs="Calibri"/>
                <w:b/>
                <w:sz w:val="18"/>
                <w:szCs w:val="18"/>
              </w:rPr>
            </w:pPr>
          </w:p>
          <w:tbl>
            <w:tblPr>
              <w:tblW w:w="92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4140"/>
              <w:gridCol w:w="1704"/>
              <w:gridCol w:w="2378"/>
            </w:tblGrid>
            <w:tr w:rsidR="0080725A" w:rsidRPr="000E01AE" w14:paraId="68A79FA6" w14:textId="77777777" w:rsidTr="007D669B">
              <w:tc>
                <w:tcPr>
                  <w:tcW w:w="1076" w:type="dxa"/>
                  <w:shd w:val="clear" w:color="auto" w:fill="auto"/>
                  <w:vAlign w:val="center"/>
                </w:tcPr>
                <w:p w14:paraId="72DC0A0D"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ITEM</w:t>
                  </w:r>
                </w:p>
              </w:tc>
              <w:tc>
                <w:tcPr>
                  <w:tcW w:w="4140" w:type="dxa"/>
                  <w:shd w:val="clear" w:color="auto" w:fill="auto"/>
                  <w:vAlign w:val="center"/>
                </w:tcPr>
                <w:p w14:paraId="7E7A80D7"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DESCRIÇÃO</w:t>
                  </w:r>
                </w:p>
              </w:tc>
              <w:tc>
                <w:tcPr>
                  <w:tcW w:w="1704" w:type="dxa"/>
                  <w:shd w:val="clear" w:color="auto" w:fill="auto"/>
                  <w:vAlign w:val="center"/>
                </w:tcPr>
                <w:p w14:paraId="3CADBC81"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UNIDADE DE MEDIDA</w:t>
                  </w:r>
                </w:p>
              </w:tc>
              <w:tc>
                <w:tcPr>
                  <w:tcW w:w="2378" w:type="dxa"/>
                  <w:shd w:val="clear" w:color="auto" w:fill="auto"/>
                  <w:vAlign w:val="center"/>
                </w:tcPr>
                <w:p w14:paraId="70257933"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QUANTIDADE</w:t>
                  </w:r>
                </w:p>
              </w:tc>
            </w:tr>
            <w:tr w:rsidR="0080725A" w:rsidRPr="000E01AE" w14:paraId="5CC5A97E" w14:textId="77777777" w:rsidTr="007D669B">
              <w:tc>
                <w:tcPr>
                  <w:tcW w:w="1076" w:type="dxa"/>
                  <w:shd w:val="clear" w:color="auto" w:fill="auto"/>
                </w:tcPr>
                <w:p w14:paraId="01A4828B"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2F3926">
                    <w:rPr>
                      <w:rFonts w:eastAsia="Arial"/>
                      <w:sz w:val="20"/>
                      <w:szCs w:val="20"/>
                    </w:rPr>
                    <w:t>01</w:t>
                  </w:r>
                </w:p>
              </w:tc>
              <w:tc>
                <w:tcPr>
                  <w:tcW w:w="4140" w:type="dxa"/>
                  <w:shd w:val="clear" w:color="auto" w:fill="auto"/>
                </w:tcPr>
                <w:p w14:paraId="1F30BCCE" w14:textId="77777777" w:rsidR="0080725A" w:rsidRDefault="0080725A" w:rsidP="007D669B">
                  <w:pPr>
                    <w:framePr w:hSpace="141" w:wrap="around" w:vAnchor="text" w:hAnchor="text" w:xAlign="center" w:y="1"/>
                    <w:suppressOverlap/>
                    <w:jc w:val="both"/>
                    <w:rPr>
                      <w:rFonts w:eastAsia="Arial"/>
                      <w:bCs/>
                      <w:sz w:val="20"/>
                      <w:szCs w:val="20"/>
                    </w:rPr>
                  </w:pPr>
                  <w:r>
                    <w:rPr>
                      <w:rFonts w:eastAsia="Arial"/>
                      <w:bCs/>
                      <w:sz w:val="20"/>
                      <w:szCs w:val="20"/>
                    </w:rPr>
                    <w:t xml:space="preserve">WEBCAM </w:t>
                  </w:r>
                </w:p>
                <w:p w14:paraId="2BC7E80E"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Requisitos Mínimos</w:t>
                  </w:r>
                </w:p>
                <w:p w14:paraId="2F1E2F6D"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340E2B9F"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Resolução de Vídeo</w:t>
                  </w:r>
                </w:p>
                <w:p w14:paraId="1EAC4BBE"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52E2731B"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 xml:space="preserve">Captura em Full HD 1920 × 1080 pixels a 30 </w:t>
                  </w:r>
                  <w:proofErr w:type="spellStart"/>
                  <w:r w:rsidRPr="00364E0E">
                    <w:rPr>
                      <w:rFonts w:eastAsia="Arial"/>
                      <w:bCs/>
                      <w:sz w:val="20"/>
                      <w:szCs w:val="20"/>
                    </w:rPr>
                    <w:t>fps</w:t>
                  </w:r>
                  <w:proofErr w:type="spellEnd"/>
                  <w:r w:rsidRPr="00364E0E">
                    <w:rPr>
                      <w:rFonts w:eastAsia="Arial"/>
                      <w:bCs/>
                      <w:sz w:val="20"/>
                      <w:szCs w:val="20"/>
                    </w:rPr>
                    <w:t>.</w:t>
                  </w:r>
                </w:p>
                <w:p w14:paraId="5466A20B"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0063703E"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 xml:space="preserve">Compatibilidade também com 1280 × 720 pixels (HD) a 30 </w:t>
                  </w:r>
                  <w:proofErr w:type="spellStart"/>
                  <w:r w:rsidRPr="00364E0E">
                    <w:rPr>
                      <w:rFonts w:eastAsia="Arial"/>
                      <w:bCs/>
                      <w:sz w:val="20"/>
                      <w:szCs w:val="20"/>
                    </w:rPr>
                    <w:t>fps</w:t>
                  </w:r>
                  <w:proofErr w:type="spellEnd"/>
                  <w:r w:rsidRPr="00364E0E">
                    <w:rPr>
                      <w:rFonts w:eastAsia="Arial"/>
                      <w:bCs/>
                      <w:sz w:val="20"/>
                      <w:szCs w:val="20"/>
                    </w:rPr>
                    <w:t>.</w:t>
                  </w:r>
                </w:p>
                <w:p w14:paraId="01D5B1C0"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7E10C134"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Lente e Foco</w:t>
                  </w:r>
                  <w:r>
                    <w:rPr>
                      <w:rFonts w:eastAsia="Arial"/>
                      <w:bCs/>
                      <w:sz w:val="20"/>
                      <w:szCs w:val="20"/>
                    </w:rPr>
                    <w:t xml:space="preserve"> a</w:t>
                  </w:r>
                  <w:r w:rsidRPr="00D2615D">
                    <w:rPr>
                      <w:rFonts w:eastAsia="Arial"/>
                      <w:bCs/>
                      <w:sz w:val="20"/>
                      <w:szCs w:val="20"/>
                    </w:rPr>
                    <w:t>dequado para enquadramento de rosto em padrão de identificação.</w:t>
                  </w:r>
                </w:p>
                <w:p w14:paraId="63D0E7C8"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6058C00B"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Lente em vidro de alta precisão ou equivalente de alta qualidade.</w:t>
                  </w:r>
                </w:p>
                <w:p w14:paraId="47CC3E69"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018328E0"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Foco automático com ajuste contínuo ou foco fixo otimizado para captura de rosto.</w:t>
                  </w:r>
                </w:p>
                <w:p w14:paraId="1FC3CDFA"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35C1B6EE"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Campo de Visão</w:t>
                  </w:r>
                </w:p>
                <w:p w14:paraId="639395E6"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2FEA7B03"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Ângulo de visão diagonal entre 68° e 80°, adequado para enquadramento do rosto em padrão de identificação.</w:t>
                  </w:r>
                </w:p>
                <w:p w14:paraId="517DEF7D"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67598099"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Ajuste de Imagem e Iluminação</w:t>
                  </w:r>
                </w:p>
                <w:p w14:paraId="6FA766E3"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04231598"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Correção automática de iluminação e contraste para ambientes com pouca luz.</w:t>
                  </w:r>
                </w:p>
                <w:p w14:paraId="510016E6"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0B7B559E"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Ajuste dinâmico de cores para fidelidade da imagem capturada.</w:t>
                  </w:r>
                </w:p>
                <w:p w14:paraId="15903CA2"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5972C919"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Áudio (quando aplicável)</w:t>
                  </w:r>
                </w:p>
                <w:p w14:paraId="2399B168"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5A3796C8"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Microfone integrado (mono ou estéreo). (Uso de áudio não é prioritário, mas pode estar presente conforme modelo).</w:t>
                  </w:r>
                </w:p>
                <w:p w14:paraId="21A052BF"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1E9325EE"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Recursos de Privacidade e Montagem</w:t>
                  </w:r>
                </w:p>
                <w:p w14:paraId="0E22EC50"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6CD06C29"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lastRenderedPageBreak/>
                    <w:t>Dispositivo físico de cobertura de lente (tampa de privacidade) ou acessório equivalente.</w:t>
                  </w:r>
                </w:p>
                <w:p w14:paraId="12D25C74"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2B3195D9"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Clipe ajustável para fixação em monitores.</w:t>
                  </w:r>
                </w:p>
                <w:p w14:paraId="284E7927"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658AA668"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Compatibilidade com suporte de tripé padrão (1/4”), quando aplicável.</w:t>
                  </w:r>
                </w:p>
                <w:p w14:paraId="131ECA70"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1F48D852"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Conectividade</w:t>
                  </w:r>
                </w:p>
                <w:p w14:paraId="489F8D04"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2BF1BA61"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Interface USB 2.0 ou superior, tipo plug-</w:t>
                  </w:r>
                  <w:proofErr w:type="spellStart"/>
                  <w:r w:rsidRPr="00364E0E">
                    <w:rPr>
                      <w:rFonts w:eastAsia="Arial"/>
                      <w:bCs/>
                      <w:sz w:val="20"/>
                      <w:szCs w:val="20"/>
                    </w:rPr>
                    <w:t>and</w:t>
                  </w:r>
                  <w:proofErr w:type="spellEnd"/>
                  <w:r w:rsidRPr="00364E0E">
                    <w:rPr>
                      <w:rFonts w:eastAsia="Arial"/>
                      <w:bCs/>
                      <w:sz w:val="20"/>
                      <w:szCs w:val="20"/>
                    </w:rPr>
                    <w:t>-play, sem necessidade de drivers adicionais.</w:t>
                  </w:r>
                </w:p>
                <w:p w14:paraId="7387F29A"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4172F635"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Cabo com comprimento mínimo de 1,5 metro.</w:t>
                  </w:r>
                </w:p>
                <w:p w14:paraId="725C1742"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51F52E2B"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Compatibilidade de Sistema</w:t>
                  </w:r>
                </w:p>
                <w:p w14:paraId="45F916BD"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7FEA38CF"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 xml:space="preserve">Compatível com Windows, Linux e </w:t>
                  </w:r>
                  <w:proofErr w:type="spellStart"/>
                  <w:r w:rsidRPr="00364E0E">
                    <w:rPr>
                      <w:rFonts w:eastAsia="Arial"/>
                      <w:bCs/>
                      <w:sz w:val="20"/>
                      <w:szCs w:val="20"/>
                    </w:rPr>
                    <w:t>macOS</w:t>
                  </w:r>
                  <w:proofErr w:type="spellEnd"/>
                  <w:r w:rsidRPr="00364E0E">
                    <w:rPr>
                      <w:rFonts w:eastAsia="Arial"/>
                      <w:bCs/>
                      <w:sz w:val="20"/>
                      <w:szCs w:val="20"/>
                    </w:rPr>
                    <w:t>, com suporte a dispositivos padrão UVC.</w:t>
                  </w:r>
                </w:p>
                <w:p w14:paraId="57924978"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22196C91"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Funcionamento sem softwares proprietários obrigatórios.</w:t>
                  </w:r>
                </w:p>
                <w:p w14:paraId="4466C6B3"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35E19A91"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Dimensões e Peso (aproximados)</w:t>
                  </w:r>
                </w:p>
                <w:p w14:paraId="2AF388D7"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5BD5639D"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Altura: até 80 mm.</w:t>
                  </w:r>
                </w:p>
                <w:p w14:paraId="245B7121"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630FB276"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Largura: até 130 mm.</w:t>
                  </w:r>
                </w:p>
                <w:p w14:paraId="6C3E50E6"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2DB2874F"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Profundidade: até 50 mm.</w:t>
                  </w:r>
                </w:p>
                <w:p w14:paraId="34FDB000"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0355C2BA"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Peso máximo: 200 g (incluindo cabo).</w:t>
                  </w:r>
                </w:p>
                <w:p w14:paraId="0C1BFB11"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287B7612"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Certificações e Garantia</w:t>
                  </w:r>
                </w:p>
                <w:p w14:paraId="236D618A"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3643AC2C"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 xml:space="preserve">Certificações: CE, FCC, </w:t>
                  </w:r>
                  <w:proofErr w:type="spellStart"/>
                  <w:r w:rsidRPr="00364E0E">
                    <w:rPr>
                      <w:rFonts w:eastAsia="Arial"/>
                      <w:bCs/>
                      <w:sz w:val="20"/>
                      <w:szCs w:val="20"/>
                    </w:rPr>
                    <w:t>RoHS</w:t>
                  </w:r>
                  <w:proofErr w:type="spellEnd"/>
                  <w:r w:rsidRPr="00364E0E">
                    <w:rPr>
                      <w:rFonts w:eastAsia="Arial"/>
                      <w:bCs/>
                      <w:sz w:val="20"/>
                      <w:szCs w:val="20"/>
                    </w:rPr>
                    <w:t xml:space="preserve"> ou equivalentes.</w:t>
                  </w:r>
                </w:p>
                <w:p w14:paraId="5D30E0EF" w14:textId="77777777" w:rsidR="0080725A" w:rsidRPr="00364E0E" w:rsidRDefault="0080725A" w:rsidP="007D669B">
                  <w:pPr>
                    <w:framePr w:hSpace="141" w:wrap="around" w:vAnchor="text" w:hAnchor="text" w:xAlign="center" w:y="1"/>
                    <w:suppressOverlap/>
                    <w:jc w:val="both"/>
                    <w:rPr>
                      <w:rFonts w:eastAsia="Arial"/>
                      <w:bCs/>
                      <w:sz w:val="20"/>
                      <w:szCs w:val="20"/>
                    </w:rPr>
                  </w:pPr>
                </w:p>
                <w:p w14:paraId="37321F92"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364E0E">
                    <w:rPr>
                      <w:rFonts w:eastAsia="Arial"/>
                      <w:bCs/>
                      <w:sz w:val="20"/>
                      <w:szCs w:val="20"/>
                    </w:rPr>
                    <w:t>Garantia mínima de 12 meses contra defeitos de fabricação.</w:t>
                  </w:r>
                </w:p>
              </w:tc>
              <w:tc>
                <w:tcPr>
                  <w:tcW w:w="1704" w:type="dxa"/>
                  <w:shd w:val="clear" w:color="auto" w:fill="auto"/>
                </w:tcPr>
                <w:p w14:paraId="18F1E95A"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lastRenderedPageBreak/>
                    <w:t>UN</w:t>
                  </w:r>
                </w:p>
              </w:tc>
              <w:tc>
                <w:tcPr>
                  <w:tcW w:w="2378" w:type="dxa"/>
                  <w:shd w:val="clear" w:color="auto" w:fill="auto"/>
                </w:tcPr>
                <w:p w14:paraId="1391D5D9"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E62386">
                    <w:rPr>
                      <w:rFonts w:eastAsia="Arial"/>
                      <w:bCs/>
                      <w:sz w:val="20"/>
                      <w:szCs w:val="20"/>
                    </w:rPr>
                    <w:t>01</w:t>
                  </w:r>
                </w:p>
              </w:tc>
            </w:tr>
            <w:tr w:rsidR="0080725A" w:rsidRPr="000E01AE" w14:paraId="02964C8A" w14:textId="77777777" w:rsidTr="007D669B">
              <w:tc>
                <w:tcPr>
                  <w:tcW w:w="1076" w:type="dxa"/>
                  <w:shd w:val="clear" w:color="auto" w:fill="auto"/>
                </w:tcPr>
                <w:p w14:paraId="26042170"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BA65CE">
                    <w:rPr>
                      <w:rFonts w:eastAsia="Arial"/>
                      <w:sz w:val="20"/>
                      <w:szCs w:val="20"/>
                    </w:rPr>
                    <w:t>02</w:t>
                  </w:r>
                </w:p>
              </w:tc>
              <w:tc>
                <w:tcPr>
                  <w:tcW w:w="4140" w:type="dxa"/>
                  <w:shd w:val="clear" w:color="auto" w:fill="auto"/>
                </w:tcPr>
                <w:p w14:paraId="0783974A" w14:textId="77777777" w:rsidR="0080725A" w:rsidRDefault="0080725A" w:rsidP="007D669B">
                  <w:pPr>
                    <w:framePr w:hSpace="141" w:wrap="around" w:vAnchor="text" w:hAnchor="text" w:xAlign="center" w:y="1"/>
                    <w:suppressOverlap/>
                    <w:rPr>
                      <w:rFonts w:eastAsia="Arial"/>
                      <w:sz w:val="20"/>
                      <w:szCs w:val="20"/>
                    </w:rPr>
                  </w:pPr>
                  <w:r w:rsidRPr="00BA65CE">
                    <w:rPr>
                      <w:rFonts w:eastAsia="Arial"/>
                      <w:sz w:val="20"/>
                      <w:szCs w:val="20"/>
                    </w:rPr>
                    <w:t>S</w:t>
                  </w:r>
                  <w:r>
                    <w:rPr>
                      <w:rFonts w:eastAsia="Arial"/>
                      <w:sz w:val="20"/>
                      <w:szCs w:val="20"/>
                    </w:rPr>
                    <w:t xml:space="preserve">CANNER DE DOCUMENTOS </w:t>
                  </w:r>
                </w:p>
                <w:p w14:paraId="5E4F9DF0" w14:textId="77777777" w:rsidR="0080725A" w:rsidRDefault="0080725A" w:rsidP="007D669B">
                  <w:pPr>
                    <w:framePr w:hSpace="141" w:wrap="around" w:vAnchor="text" w:hAnchor="text" w:xAlign="center" w:y="1"/>
                    <w:suppressOverlap/>
                    <w:rPr>
                      <w:rFonts w:eastAsia="Arial"/>
                      <w:kern w:val="1"/>
                      <w:sz w:val="20"/>
                      <w:szCs w:val="20"/>
                    </w:rPr>
                  </w:pPr>
                </w:p>
                <w:p w14:paraId="2F6AF8E6" w14:textId="77777777" w:rsidR="0080725A" w:rsidRPr="00364E0E" w:rsidRDefault="0080725A" w:rsidP="007D669B">
                  <w:pPr>
                    <w:framePr w:hSpace="141" w:wrap="around" w:vAnchor="text" w:hAnchor="text" w:xAlign="center" w:y="1"/>
                    <w:suppressOverlap/>
                    <w:jc w:val="both"/>
                    <w:rPr>
                      <w:rFonts w:eastAsia="Arial"/>
                      <w:bCs/>
                      <w:sz w:val="20"/>
                      <w:szCs w:val="20"/>
                    </w:rPr>
                  </w:pPr>
                  <w:r w:rsidRPr="00364E0E">
                    <w:rPr>
                      <w:rFonts w:eastAsia="Arial"/>
                      <w:bCs/>
                      <w:sz w:val="20"/>
                      <w:szCs w:val="20"/>
                    </w:rPr>
                    <w:t>Requisitos Mínimos</w:t>
                  </w:r>
                </w:p>
                <w:p w14:paraId="35DB5AEF" w14:textId="77777777" w:rsidR="0080725A" w:rsidRPr="00BA65CE" w:rsidRDefault="0080725A" w:rsidP="007D669B">
                  <w:pPr>
                    <w:framePr w:hSpace="141" w:wrap="around" w:vAnchor="text" w:hAnchor="text" w:xAlign="center" w:y="1"/>
                    <w:suppressOverlap/>
                    <w:rPr>
                      <w:rFonts w:eastAsia="Arial"/>
                      <w:kern w:val="1"/>
                      <w:sz w:val="20"/>
                      <w:szCs w:val="20"/>
                    </w:rPr>
                  </w:pPr>
                </w:p>
                <w:p w14:paraId="3B3C5253"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 xml:space="preserve">Suporte mínimo de 4800 x 4800 </w:t>
                  </w:r>
                  <w:proofErr w:type="spellStart"/>
                  <w:r w:rsidRPr="00BA65CE">
                    <w:rPr>
                      <w:rFonts w:eastAsia="Arial"/>
                      <w:kern w:val="1"/>
                      <w:sz w:val="20"/>
                      <w:szCs w:val="20"/>
                    </w:rPr>
                    <w:t>dpi</w:t>
                  </w:r>
                  <w:proofErr w:type="spellEnd"/>
                  <w:r w:rsidRPr="00BA65CE">
                    <w:rPr>
                      <w:rFonts w:eastAsia="Arial"/>
                      <w:kern w:val="1"/>
                      <w:sz w:val="20"/>
                      <w:szCs w:val="20"/>
                    </w:rPr>
                    <w:t xml:space="preserve"> para digitalização de documentos e imagens com detalhes finos.</w:t>
                  </w:r>
                </w:p>
                <w:p w14:paraId="142F0948" w14:textId="77777777" w:rsidR="0080725A" w:rsidRPr="00BA65CE" w:rsidRDefault="0080725A" w:rsidP="007D669B">
                  <w:pPr>
                    <w:framePr w:hSpace="141" w:wrap="around" w:vAnchor="text" w:hAnchor="text" w:xAlign="center" w:y="1"/>
                    <w:suppressOverlap/>
                    <w:rPr>
                      <w:rFonts w:eastAsia="Arial"/>
                      <w:sz w:val="20"/>
                      <w:szCs w:val="20"/>
                    </w:rPr>
                  </w:pPr>
                </w:p>
                <w:p w14:paraId="6B83BB70"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 xml:space="preserve">Suporte a resoluções menores (ex.: 300 x 300 </w:t>
                  </w:r>
                  <w:proofErr w:type="spellStart"/>
                  <w:r w:rsidRPr="00BA65CE">
                    <w:rPr>
                      <w:rFonts w:eastAsia="Arial"/>
                      <w:kern w:val="1"/>
                      <w:sz w:val="20"/>
                      <w:szCs w:val="20"/>
                    </w:rPr>
                    <w:t>dpi</w:t>
                  </w:r>
                  <w:proofErr w:type="spellEnd"/>
                  <w:r w:rsidRPr="00BA65CE">
                    <w:rPr>
                      <w:rFonts w:eastAsia="Arial"/>
                      <w:kern w:val="1"/>
                      <w:sz w:val="20"/>
                      <w:szCs w:val="20"/>
                    </w:rPr>
                    <w:t xml:space="preserve"> ou 600 x 600 </w:t>
                  </w:r>
                  <w:proofErr w:type="spellStart"/>
                  <w:r w:rsidRPr="00BA65CE">
                    <w:rPr>
                      <w:rFonts w:eastAsia="Arial"/>
                      <w:kern w:val="1"/>
                      <w:sz w:val="20"/>
                      <w:szCs w:val="20"/>
                    </w:rPr>
                    <w:t>dpi</w:t>
                  </w:r>
                  <w:proofErr w:type="spellEnd"/>
                  <w:r w:rsidRPr="00BA65CE">
                    <w:rPr>
                      <w:rFonts w:eastAsia="Arial"/>
                      <w:kern w:val="1"/>
                      <w:sz w:val="20"/>
                      <w:szCs w:val="20"/>
                    </w:rPr>
                    <w:t>) para digitalização de documentos comuns.</w:t>
                  </w:r>
                </w:p>
                <w:p w14:paraId="37BA9EF1" w14:textId="77777777" w:rsidR="0080725A" w:rsidRPr="00BA65CE" w:rsidRDefault="0080725A" w:rsidP="007D669B">
                  <w:pPr>
                    <w:framePr w:hSpace="141" w:wrap="around" w:vAnchor="text" w:hAnchor="text" w:xAlign="center" w:y="1"/>
                    <w:suppressOverlap/>
                    <w:rPr>
                      <w:rFonts w:eastAsia="Arial"/>
                      <w:sz w:val="20"/>
                      <w:szCs w:val="20"/>
                    </w:rPr>
                  </w:pPr>
                </w:p>
                <w:p w14:paraId="0D7042B8"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Tipo de Scanner e Alimentação</w:t>
                  </w:r>
                </w:p>
                <w:p w14:paraId="26BC450B" w14:textId="77777777" w:rsidR="0080725A" w:rsidRPr="00BA65CE" w:rsidRDefault="0080725A" w:rsidP="007D669B">
                  <w:pPr>
                    <w:framePr w:hSpace="141" w:wrap="around" w:vAnchor="text" w:hAnchor="text" w:xAlign="center" w:y="1"/>
                    <w:suppressOverlap/>
                    <w:rPr>
                      <w:rFonts w:eastAsia="Arial"/>
                      <w:sz w:val="20"/>
                      <w:szCs w:val="20"/>
                    </w:rPr>
                  </w:pPr>
                </w:p>
                <w:p w14:paraId="1FB17351"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Scanner de mesa (</w:t>
                  </w:r>
                  <w:proofErr w:type="spellStart"/>
                  <w:r w:rsidRPr="00BA65CE">
                    <w:rPr>
                      <w:rFonts w:eastAsia="Arial"/>
                      <w:kern w:val="1"/>
                      <w:sz w:val="20"/>
                      <w:szCs w:val="20"/>
                    </w:rPr>
                    <w:t>flatbed</w:t>
                  </w:r>
                  <w:proofErr w:type="spellEnd"/>
                  <w:r w:rsidRPr="00BA65CE">
                    <w:rPr>
                      <w:rFonts w:eastAsia="Arial"/>
                      <w:kern w:val="1"/>
                      <w:sz w:val="20"/>
                      <w:szCs w:val="20"/>
                    </w:rPr>
                    <w:t>), com tampa removível ou ajustável, permitindo digitalização de documentos, livros e outros itens planos.</w:t>
                  </w:r>
                </w:p>
                <w:p w14:paraId="75A1A65E" w14:textId="77777777" w:rsidR="0080725A" w:rsidRPr="00BA65CE" w:rsidRDefault="0080725A" w:rsidP="007D669B">
                  <w:pPr>
                    <w:framePr w:hSpace="141" w:wrap="around" w:vAnchor="text" w:hAnchor="text" w:xAlign="center" w:y="1"/>
                    <w:suppressOverlap/>
                    <w:rPr>
                      <w:rFonts w:eastAsia="Arial"/>
                      <w:sz w:val="20"/>
                      <w:szCs w:val="20"/>
                    </w:rPr>
                  </w:pPr>
                </w:p>
                <w:p w14:paraId="557849FA"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lastRenderedPageBreak/>
                    <w:t>Alimentação via porta USB ou fonte integrada, sem necessidade de adaptadores complexos.</w:t>
                  </w:r>
                </w:p>
                <w:p w14:paraId="02BACFF8" w14:textId="77777777" w:rsidR="0080725A" w:rsidRPr="00BA65CE" w:rsidRDefault="0080725A" w:rsidP="007D669B">
                  <w:pPr>
                    <w:framePr w:hSpace="141" w:wrap="around" w:vAnchor="text" w:hAnchor="text" w:xAlign="center" w:y="1"/>
                    <w:suppressOverlap/>
                    <w:rPr>
                      <w:rFonts w:eastAsia="Arial"/>
                      <w:sz w:val="20"/>
                      <w:szCs w:val="20"/>
                    </w:rPr>
                  </w:pPr>
                </w:p>
                <w:p w14:paraId="53C90FE5"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Velocidade de Digitalização</w:t>
                  </w:r>
                </w:p>
                <w:p w14:paraId="6373A3E0" w14:textId="77777777" w:rsidR="0080725A" w:rsidRPr="00BA65CE" w:rsidRDefault="0080725A" w:rsidP="007D669B">
                  <w:pPr>
                    <w:framePr w:hSpace="141" w:wrap="around" w:vAnchor="text" w:hAnchor="text" w:xAlign="center" w:y="1"/>
                    <w:suppressOverlap/>
                    <w:rPr>
                      <w:rFonts w:eastAsia="Arial"/>
                      <w:sz w:val="20"/>
                      <w:szCs w:val="20"/>
                    </w:rPr>
                  </w:pPr>
                </w:p>
                <w:p w14:paraId="6662B77E"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 xml:space="preserve">Digitalização de documentos tamanho A4 ou carta em até 10 segundos a 300 </w:t>
                  </w:r>
                  <w:proofErr w:type="spellStart"/>
                  <w:r w:rsidRPr="00BA65CE">
                    <w:rPr>
                      <w:rFonts w:eastAsia="Arial"/>
                      <w:kern w:val="1"/>
                      <w:sz w:val="20"/>
                      <w:szCs w:val="20"/>
                    </w:rPr>
                    <w:t>dpi</w:t>
                  </w:r>
                  <w:proofErr w:type="spellEnd"/>
                  <w:r w:rsidRPr="00BA65CE">
                    <w:rPr>
                      <w:rFonts w:eastAsia="Arial"/>
                      <w:kern w:val="1"/>
                      <w:sz w:val="20"/>
                      <w:szCs w:val="20"/>
                    </w:rPr>
                    <w:t>.</w:t>
                  </w:r>
                </w:p>
                <w:p w14:paraId="742644EC" w14:textId="77777777" w:rsidR="0080725A" w:rsidRPr="00BA65CE" w:rsidRDefault="0080725A" w:rsidP="007D669B">
                  <w:pPr>
                    <w:framePr w:hSpace="141" w:wrap="around" w:vAnchor="text" w:hAnchor="text" w:xAlign="center" w:y="1"/>
                    <w:suppressOverlap/>
                    <w:rPr>
                      <w:rFonts w:eastAsia="Arial"/>
                      <w:sz w:val="20"/>
                      <w:szCs w:val="20"/>
                    </w:rPr>
                  </w:pPr>
                </w:p>
                <w:p w14:paraId="7B2EFE01"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Profundidade de Cor e Detalhes de Imagem</w:t>
                  </w:r>
                </w:p>
                <w:p w14:paraId="54D35856" w14:textId="77777777" w:rsidR="0080725A" w:rsidRPr="00BA65CE" w:rsidRDefault="0080725A" w:rsidP="007D669B">
                  <w:pPr>
                    <w:framePr w:hSpace="141" w:wrap="around" w:vAnchor="text" w:hAnchor="text" w:xAlign="center" w:y="1"/>
                    <w:suppressOverlap/>
                    <w:rPr>
                      <w:rFonts w:eastAsia="Arial"/>
                      <w:sz w:val="20"/>
                      <w:szCs w:val="20"/>
                    </w:rPr>
                  </w:pPr>
                </w:p>
                <w:p w14:paraId="4AF0AB57"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Profundidade de cor de 24 bits (colorido) ou superior.</w:t>
                  </w:r>
                </w:p>
                <w:p w14:paraId="0DEA091E" w14:textId="77777777" w:rsidR="0080725A" w:rsidRPr="00BA65CE" w:rsidRDefault="0080725A" w:rsidP="007D669B">
                  <w:pPr>
                    <w:framePr w:hSpace="141" w:wrap="around" w:vAnchor="text" w:hAnchor="text" w:xAlign="center" w:y="1"/>
                    <w:suppressOverlap/>
                    <w:rPr>
                      <w:rFonts w:eastAsia="Arial"/>
                      <w:sz w:val="20"/>
                      <w:szCs w:val="20"/>
                    </w:rPr>
                  </w:pPr>
                </w:p>
                <w:p w14:paraId="666C7593"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Suporte a escala de cinza e preto e branco.</w:t>
                  </w:r>
                </w:p>
                <w:p w14:paraId="69E772A6" w14:textId="77777777" w:rsidR="0080725A" w:rsidRPr="00BA65CE" w:rsidRDefault="0080725A" w:rsidP="007D669B">
                  <w:pPr>
                    <w:framePr w:hSpace="141" w:wrap="around" w:vAnchor="text" w:hAnchor="text" w:xAlign="center" w:y="1"/>
                    <w:suppressOverlap/>
                    <w:rPr>
                      <w:rFonts w:eastAsia="Arial"/>
                      <w:sz w:val="20"/>
                      <w:szCs w:val="20"/>
                    </w:rPr>
                  </w:pPr>
                </w:p>
                <w:p w14:paraId="6F2639DF"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Ajuste automático de contraste, brilho e cores para otimização da legibilidade.</w:t>
                  </w:r>
                </w:p>
                <w:p w14:paraId="28870B9C" w14:textId="77777777" w:rsidR="0080725A" w:rsidRPr="00BA65CE" w:rsidRDefault="0080725A" w:rsidP="007D669B">
                  <w:pPr>
                    <w:framePr w:hSpace="141" w:wrap="around" w:vAnchor="text" w:hAnchor="text" w:xAlign="center" w:y="1"/>
                    <w:suppressOverlap/>
                    <w:rPr>
                      <w:rFonts w:eastAsia="Arial"/>
                      <w:sz w:val="20"/>
                      <w:szCs w:val="20"/>
                    </w:rPr>
                  </w:pPr>
                </w:p>
                <w:p w14:paraId="5FD53337"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Compatibilidade de Sistema</w:t>
                  </w:r>
                </w:p>
                <w:p w14:paraId="111AB321" w14:textId="77777777" w:rsidR="0080725A" w:rsidRPr="00BA65CE" w:rsidRDefault="0080725A" w:rsidP="007D669B">
                  <w:pPr>
                    <w:framePr w:hSpace="141" w:wrap="around" w:vAnchor="text" w:hAnchor="text" w:xAlign="center" w:y="1"/>
                    <w:suppressOverlap/>
                    <w:rPr>
                      <w:rFonts w:eastAsia="Arial"/>
                      <w:sz w:val="20"/>
                      <w:szCs w:val="20"/>
                    </w:rPr>
                  </w:pPr>
                </w:p>
                <w:p w14:paraId="4856ACEA"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 xml:space="preserve">Compatível com sistemas operacionais Windows, Linux e </w:t>
                  </w:r>
                  <w:proofErr w:type="spellStart"/>
                  <w:r w:rsidRPr="00BA65CE">
                    <w:rPr>
                      <w:rFonts w:eastAsia="Arial"/>
                      <w:kern w:val="1"/>
                      <w:sz w:val="20"/>
                      <w:szCs w:val="20"/>
                    </w:rPr>
                    <w:t>macOS</w:t>
                  </w:r>
                  <w:proofErr w:type="spellEnd"/>
                  <w:r w:rsidRPr="00BA65CE">
                    <w:rPr>
                      <w:rFonts w:eastAsia="Arial"/>
                      <w:kern w:val="1"/>
                      <w:sz w:val="20"/>
                      <w:szCs w:val="20"/>
                    </w:rPr>
                    <w:t>.</w:t>
                  </w:r>
                </w:p>
                <w:p w14:paraId="40346220" w14:textId="77777777" w:rsidR="0080725A" w:rsidRPr="00BA65CE" w:rsidRDefault="0080725A" w:rsidP="007D669B">
                  <w:pPr>
                    <w:framePr w:hSpace="141" w:wrap="around" w:vAnchor="text" w:hAnchor="text" w:xAlign="center" w:y="1"/>
                    <w:suppressOverlap/>
                    <w:rPr>
                      <w:rFonts w:eastAsia="Arial"/>
                      <w:sz w:val="20"/>
                      <w:szCs w:val="20"/>
                    </w:rPr>
                  </w:pPr>
                </w:p>
                <w:p w14:paraId="34A54CA7"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Suporte a protocolos padrão de digitalização (TWAIN, WIA ou equivalente).</w:t>
                  </w:r>
                </w:p>
                <w:p w14:paraId="447A7324" w14:textId="77777777" w:rsidR="0080725A" w:rsidRPr="00BA65CE" w:rsidRDefault="0080725A" w:rsidP="007D669B">
                  <w:pPr>
                    <w:framePr w:hSpace="141" w:wrap="around" w:vAnchor="text" w:hAnchor="text" w:xAlign="center" w:y="1"/>
                    <w:suppressOverlap/>
                    <w:rPr>
                      <w:rFonts w:eastAsia="Arial"/>
                      <w:sz w:val="20"/>
                      <w:szCs w:val="20"/>
                    </w:rPr>
                  </w:pPr>
                </w:p>
                <w:p w14:paraId="28A00911"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Conectividade</w:t>
                  </w:r>
                </w:p>
                <w:p w14:paraId="1E88949D" w14:textId="77777777" w:rsidR="0080725A" w:rsidRPr="00BA65CE" w:rsidRDefault="0080725A" w:rsidP="007D669B">
                  <w:pPr>
                    <w:framePr w:hSpace="141" w:wrap="around" w:vAnchor="text" w:hAnchor="text" w:xAlign="center" w:y="1"/>
                    <w:suppressOverlap/>
                    <w:rPr>
                      <w:rFonts w:eastAsia="Arial"/>
                      <w:sz w:val="20"/>
                      <w:szCs w:val="20"/>
                    </w:rPr>
                  </w:pPr>
                </w:p>
                <w:p w14:paraId="78BA10CA"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 xml:space="preserve">Interface USB 2.0 ou superior, do tipo Plug </w:t>
                  </w:r>
                  <w:proofErr w:type="spellStart"/>
                  <w:r w:rsidRPr="00BA65CE">
                    <w:rPr>
                      <w:rFonts w:eastAsia="Arial"/>
                      <w:kern w:val="1"/>
                      <w:sz w:val="20"/>
                      <w:szCs w:val="20"/>
                    </w:rPr>
                    <w:t>and</w:t>
                  </w:r>
                  <w:proofErr w:type="spellEnd"/>
                  <w:r w:rsidRPr="00BA65CE">
                    <w:rPr>
                      <w:rFonts w:eastAsia="Arial"/>
                      <w:kern w:val="1"/>
                      <w:sz w:val="20"/>
                      <w:szCs w:val="20"/>
                    </w:rPr>
                    <w:t xml:space="preserve"> Play.</w:t>
                  </w:r>
                </w:p>
                <w:p w14:paraId="152319B6" w14:textId="77777777" w:rsidR="0080725A" w:rsidRPr="00BA65CE" w:rsidRDefault="0080725A" w:rsidP="007D669B">
                  <w:pPr>
                    <w:framePr w:hSpace="141" w:wrap="around" w:vAnchor="text" w:hAnchor="text" w:xAlign="center" w:y="1"/>
                    <w:suppressOverlap/>
                    <w:rPr>
                      <w:rFonts w:eastAsia="Arial"/>
                      <w:sz w:val="20"/>
                      <w:szCs w:val="20"/>
                    </w:rPr>
                  </w:pPr>
                </w:p>
                <w:p w14:paraId="7E9E0633"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Comprimento mínimo do cabo de 1,5 metro.</w:t>
                  </w:r>
                </w:p>
                <w:p w14:paraId="0F60BD61" w14:textId="77777777" w:rsidR="0080725A" w:rsidRPr="00BA65CE" w:rsidRDefault="0080725A" w:rsidP="007D669B">
                  <w:pPr>
                    <w:framePr w:hSpace="141" w:wrap="around" w:vAnchor="text" w:hAnchor="text" w:xAlign="center" w:y="1"/>
                    <w:suppressOverlap/>
                    <w:rPr>
                      <w:rFonts w:eastAsia="Arial"/>
                      <w:sz w:val="20"/>
                      <w:szCs w:val="20"/>
                    </w:rPr>
                  </w:pPr>
                </w:p>
                <w:p w14:paraId="0D4DE69E"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Software de Digitalização</w:t>
                  </w:r>
                </w:p>
                <w:p w14:paraId="0094ED9B" w14:textId="77777777" w:rsidR="0080725A" w:rsidRPr="00BA65CE" w:rsidRDefault="0080725A" w:rsidP="007D669B">
                  <w:pPr>
                    <w:framePr w:hSpace="141" w:wrap="around" w:vAnchor="text" w:hAnchor="text" w:xAlign="center" w:y="1"/>
                    <w:suppressOverlap/>
                    <w:rPr>
                      <w:rFonts w:eastAsia="Arial"/>
                      <w:sz w:val="20"/>
                      <w:szCs w:val="20"/>
                    </w:rPr>
                  </w:pPr>
                </w:p>
                <w:p w14:paraId="6C6BFB3E"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Inclusão de software que permita digitalização direta para PDF, e-mail ou armazenamento em nuvem.</w:t>
                  </w:r>
                </w:p>
                <w:p w14:paraId="0592729D" w14:textId="77777777" w:rsidR="0080725A" w:rsidRPr="00BA65CE" w:rsidRDefault="0080725A" w:rsidP="007D669B">
                  <w:pPr>
                    <w:framePr w:hSpace="141" w:wrap="around" w:vAnchor="text" w:hAnchor="text" w:xAlign="center" w:y="1"/>
                    <w:suppressOverlap/>
                    <w:rPr>
                      <w:rFonts w:eastAsia="Arial"/>
                      <w:sz w:val="20"/>
                      <w:szCs w:val="20"/>
                    </w:rPr>
                  </w:pPr>
                </w:p>
                <w:p w14:paraId="5E439E11"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 xml:space="preserve">Suporte a OCR (Reconhecimento Óptico de Caracteres) para criação de </w:t>
                  </w:r>
                  <w:proofErr w:type="spellStart"/>
                  <w:r w:rsidRPr="00BA65CE">
                    <w:rPr>
                      <w:rFonts w:eastAsia="Arial"/>
                      <w:kern w:val="1"/>
                      <w:sz w:val="20"/>
                      <w:szCs w:val="20"/>
                    </w:rPr>
                    <w:t>PDFs</w:t>
                  </w:r>
                  <w:proofErr w:type="spellEnd"/>
                  <w:r w:rsidRPr="00BA65CE">
                    <w:rPr>
                      <w:rFonts w:eastAsia="Arial"/>
                      <w:kern w:val="1"/>
                      <w:sz w:val="20"/>
                      <w:szCs w:val="20"/>
                    </w:rPr>
                    <w:t xml:space="preserve"> pesquisáveis.</w:t>
                  </w:r>
                </w:p>
                <w:p w14:paraId="6313D262" w14:textId="77777777" w:rsidR="0080725A" w:rsidRPr="00BA65CE" w:rsidRDefault="0080725A" w:rsidP="007D669B">
                  <w:pPr>
                    <w:framePr w:hSpace="141" w:wrap="around" w:vAnchor="text" w:hAnchor="text" w:xAlign="center" w:y="1"/>
                    <w:suppressOverlap/>
                    <w:rPr>
                      <w:rFonts w:eastAsia="Arial"/>
                      <w:sz w:val="20"/>
                      <w:szCs w:val="20"/>
                    </w:rPr>
                  </w:pPr>
                </w:p>
                <w:p w14:paraId="0A7ADC23"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Dimensões e Peso (aproximados)</w:t>
                  </w:r>
                </w:p>
                <w:p w14:paraId="265BD8B9" w14:textId="77777777" w:rsidR="0080725A" w:rsidRPr="00BA65CE" w:rsidRDefault="0080725A" w:rsidP="007D669B">
                  <w:pPr>
                    <w:framePr w:hSpace="141" w:wrap="around" w:vAnchor="text" w:hAnchor="text" w:xAlign="center" w:y="1"/>
                    <w:suppressOverlap/>
                    <w:rPr>
                      <w:rFonts w:eastAsia="Arial"/>
                      <w:sz w:val="20"/>
                      <w:szCs w:val="20"/>
                    </w:rPr>
                  </w:pPr>
                </w:p>
                <w:p w14:paraId="2C95F8EA"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Altura: até 80 mm.</w:t>
                  </w:r>
                </w:p>
                <w:p w14:paraId="107AFC55" w14:textId="77777777" w:rsidR="0080725A" w:rsidRPr="00BA65CE" w:rsidRDefault="0080725A" w:rsidP="007D669B">
                  <w:pPr>
                    <w:framePr w:hSpace="141" w:wrap="around" w:vAnchor="text" w:hAnchor="text" w:xAlign="center" w:y="1"/>
                    <w:suppressOverlap/>
                    <w:rPr>
                      <w:rFonts w:eastAsia="Arial"/>
                      <w:sz w:val="20"/>
                      <w:szCs w:val="20"/>
                    </w:rPr>
                  </w:pPr>
                </w:p>
                <w:p w14:paraId="592EFBC1"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Largura: até 300 mm.</w:t>
                  </w:r>
                </w:p>
                <w:p w14:paraId="7A7D01C3" w14:textId="77777777" w:rsidR="0080725A" w:rsidRPr="00BA65CE" w:rsidRDefault="0080725A" w:rsidP="007D669B">
                  <w:pPr>
                    <w:framePr w:hSpace="141" w:wrap="around" w:vAnchor="text" w:hAnchor="text" w:xAlign="center" w:y="1"/>
                    <w:suppressOverlap/>
                    <w:rPr>
                      <w:rFonts w:eastAsia="Arial"/>
                      <w:sz w:val="20"/>
                      <w:szCs w:val="20"/>
                    </w:rPr>
                  </w:pPr>
                </w:p>
                <w:p w14:paraId="28B99033"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Profundidade: até 450 mm.</w:t>
                  </w:r>
                </w:p>
                <w:p w14:paraId="71DDBFD4" w14:textId="77777777" w:rsidR="0080725A" w:rsidRPr="00BA65CE" w:rsidRDefault="0080725A" w:rsidP="007D669B">
                  <w:pPr>
                    <w:framePr w:hSpace="141" w:wrap="around" w:vAnchor="text" w:hAnchor="text" w:xAlign="center" w:y="1"/>
                    <w:suppressOverlap/>
                    <w:rPr>
                      <w:rFonts w:eastAsia="Arial"/>
                      <w:sz w:val="20"/>
                      <w:szCs w:val="20"/>
                    </w:rPr>
                  </w:pPr>
                </w:p>
                <w:p w14:paraId="631516E8"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Peso máximo: 3 kg.</w:t>
                  </w:r>
                </w:p>
                <w:p w14:paraId="3B1CBBE4" w14:textId="77777777" w:rsidR="0080725A" w:rsidRPr="00BA65CE" w:rsidRDefault="0080725A" w:rsidP="007D669B">
                  <w:pPr>
                    <w:framePr w:hSpace="141" w:wrap="around" w:vAnchor="text" w:hAnchor="text" w:xAlign="center" w:y="1"/>
                    <w:suppressOverlap/>
                    <w:rPr>
                      <w:rFonts w:eastAsia="Arial"/>
                      <w:sz w:val="20"/>
                      <w:szCs w:val="20"/>
                    </w:rPr>
                  </w:pPr>
                </w:p>
                <w:p w14:paraId="5860EC19"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Certificações e Conformidade</w:t>
                  </w:r>
                </w:p>
                <w:p w14:paraId="194E65DC" w14:textId="77777777" w:rsidR="0080725A" w:rsidRPr="00BA65CE" w:rsidRDefault="0080725A" w:rsidP="007D669B">
                  <w:pPr>
                    <w:framePr w:hSpace="141" w:wrap="around" w:vAnchor="text" w:hAnchor="text" w:xAlign="center" w:y="1"/>
                    <w:suppressOverlap/>
                    <w:rPr>
                      <w:rFonts w:eastAsia="Arial"/>
                      <w:sz w:val="20"/>
                      <w:szCs w:val="20"/>
                    </w:rPr>
                  </w:pPr>
                </w:p>
                <w:p w14:paraId="6FA6562D" w14:textId="77777777" w:rsidR="0080725A" w:rsidRPr="00BA65CE" w:rsidRDefault="0080725A" w:rsidP="0080725A">
                  <w:pPr>
                    <w:pStyle w:val="PargrafodaLista"/>
                    <w:framePr w:hSpace="141" w:wrap="around" w:vAnchor="text" w:hAnchor="text" w:xAlign="center" w:y="1"/>
                    <w:numPr>
                      <w:ilvl w:val="0"/>
                      <w:numId w:val="45"/>
                    </w:numPr>
                    <w:spacing w:after="0" w:line="240" w:lineRule="auto"/>
                    <w:suppressOverlap/>
                    <w:rPr>
                      <w:rFonts w:eastAsia="Arial"/>
                      <w:kern w:val="1"/>
                      <w:sz w:val="20"/>
                      <w:szCs w:val="20"/>
                    </w:rPr>
                  </w:pPr>
                  <w:r w:rsidRPr="00BA65CE">
                    <w:rPr>
                      <w:rFonts w:eastAsia="Arial"/>
                      <w:kern w:val="1"/>
                      <w:sz w:val="20"/>
                      <w:szCs w:val="20"/>
                    </w:rPr>
                    <w:t xml:space="preserve">Atendimento às normas de segurança elétrica e compatibilidade eletromagnética aplicáveis (ex.: CE, FCC, </w:t>
                  </w:r>
                  <w:proofErr w:type="spellStart"/>
                  <w:r w:rsidRPr="00BA65CE">
                    <w:rPr>
                      <w:rFonts w:eastAsia="Arial"/>
                      <w:kern w:val="1"/>
                      <w:sz w:val="20"/>
                      <w:szCs w:val="20"/>
                    </w:rPr>
                    <w:t>RoHS</w:t>
                  </w:r>
                  <w:proofErr w:type="spellEnd"/>
                  <w:r w:rsidRPr="00BA65CE">
                    <w:rPr>
                      <w:rFonts w:eastAsia="Arial"/>
                      <w:kern w:val="1"/>
                      <w:sz w:val="20"/>
                      <w:szCs w:val="20"/>
                    </w:rPr>
                    <w:t xml:space="preserve"> ou equivalentes).</w:t>
                  </w:r>
                </w:p>
                <w:p w14:paraId="5B44F176" w14:textId="77777777" w:rsidR="0080725A" w:rsidRPr="00BA65CE" w:rsidRDefault="0080725A" w:rsidP="007D669B">
                  <w:pPr>
                    <w:framePr w:hSpace="141" w:wrap="around" w:vAnchor="text" w:hAnchor="text" w:xAlign="center" w:y="1"/>
                    <w:suppressOverlap/>
                    <w:rPr>
                      <w:rFonts w:eastAsia="Arial"/>
                      <w:sz w:val="20"/>
                      <w:szCs w:val="20"/>
                    </w:rPr>
                  </w:pPr>
                </w:p>
                <w:p w14:paraId="7EF0121B" w14:textId="77777777" w:rsidR="0080725A" w:rsidRDefault="0080725A" w:rsidP="007D669B">
                  <w:pPr>
                    <w:framePr w:hSpace="141" w:wrap="around" w:vAnchor="text" w:hAnchor="text" w:xAlign="center" w:y="1"/>
                    <w:suppressOverlap/>
                    <w:rPr>
                      <w:rFonts w:eastAsia="Arial"/>
                      <w:kern w:val="1"/>
                      <w:sz w:val="20"/>
                      <w:szCs w:val="20"/>
                    </w:rPr>
                  </w:pPr>
                  <w:r w:rsidRPr="00BA65CE">
                    <w:rPr>
                      <w:rFonts w:eastAsia="Arial"/>
                      <w:kern w:val="1"/>
                      <w:sz w:val="20"/>
                      <w:szCs w:val="20"/>
                    </w:rPr>
                    <w:t>Garantia mínima de 12 meses.</w:t>
                  </w:r>
                </w:p>
                <w:p w14:paraId="5AF398A2"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5469A9">
                    <w:rPr>
                      <w:rStyle w:val="Forte"/>
                      <w:rFonts w:ascii="Cambria" w:hAnsi="Cambria"/>
                      <w:b w:val="0"/>
                      <w:bCs w:val="0"/>
                      <w:sz w:val="18"/>
                      <w:szCs w:val="18"/>
                    </w:rPr>
                    <w:t>Teste de conformidade na entrega</w:t>
                  </w:r>
                  <w:r w:rsidRPr="005469A9">
                    <w:rPr>
                      <w:rFonts w:ascii="Cambria" w:hAnsi="Cambria"/>
                      <w:b/>
                      <w:bCs/>
                      <w:sz w:val="18"/>
                      <w:szCs w:val="18"/>
                    </w:rPr>
                    <w:t>.</w:t>
                  </w:r>
                </w:p>
              </w:tc>
              <w:tc>
                <w:tcPr>
                  <w:tcW w:w="1704" w:type="dxa"/>
                  <w:shd w:val="clear" w:color="auto" w:fill="auto"/>
                </w:tcPr>
                <w:p w14:paraId="4E335E62"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7035A3">
                    <w:rPr>
                      <w:rFonts w:eastAsia="Arial"/>
                      <w:sz w:val="20"/>
                      <w:szCs w:val="20"/>
                    </w:rPr>
                    <w:lastRenderedPageBreak/>
                    <w:t>UN</w:t>
                  </w:r>
                </w:p>
              </w:tc>
              <w:tc>
                <w:tcPr>
                  <w:tcW w:w="2378" w:type="dxa"/>
                  <w:shd w:val="clear" w:color="auto" w:fill="auto"/>
                </w:tcPr>
                <w:p w14:paraId="23B8C625"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BA65CE">
                    <w:rPr>
                      <w:rFonts w:eastAsia="Arial"/>
                      <w:sz w:val="20"/>
                      <w:szCs w:val="20"/>
                    </w:rPr>
                    <w:t>01</w:t>
                  </w:r>
                </w:p>
              </w:tc>
            </w:tr>
            <w:tr w:rsidR="0080725A" w:rsidRPr="000E01AE" w14:paraId="13B060E4" w14:textId="77777777" w:rsidTr="007D669B">
              <w:tc>
                <w:tcPr>
                  <w:tcW w:w="1076" w:type="dxa"/>
                  <w:shd w:val="clear" w:color="auto" w:fill="auto"/>
                </w:tcPr>
                <w:p w14:paraId="5B030E77"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E240E6">
                    <w:rPr>
                      <w:rFonts w:eastAsia="Arial"/>
                      <w:sz w:val="20"/>
                      <w:szCs w:val="20"/>
                    </w:rPr>
                    <w:lastRenderedPageBreak/>
                    <w:t>03</w:t>
                  </w:r>
                </w:p>
              </w:tc>
              <w:tc>
                <w:tcPr>
                  <w:tcW w:w="4140" w:type="dxa"/>
                  <w:shd w:val="clear" w:color="auto" w:fill="auto"/>
                </w:tcPr>
                <w:p w14:paraId="1F4EDE40" w14:textId="77777777" w:rsidR="0080725A" w:rsidRPr="00EA5032" w:rsidRDefault="0080725A" w:rsidP="007D669B">
                  <w:pPr>
                    <w:framePr w:hSpace="141" w:wrap="around" w:vAnchor="text" w:hAnchor="text" w:xAlign="center" w:y="1"/>
                    <w:suppressOverlap/>
                    <w:rPr>
                      <w:rFonts w:eastAsia="Arial"/>
                      <w:sz w:val="20"/>
                      <w:szCs w:val="20"/>
                    </w:rPr>
                  </w:pPr>
                  <w:r>
                    <w:rPr>
                      <w:rFonts w:eastAsia="Arial"/>
                      <w:sz w:val="20"/>
                      <w:szCs w:val="20"/>
                    </w:rPr>
                    <w:t xml:space="preserve">SCANNER BIOMÉTRICOS </w:t>
                  </w:r>
                </w:p>
                <w:p w14:paraId="2FB100C3" w14:textId="77777777" w:rsidR="0080725A" w:rsidRPr="000C15BB" w:rsidRDefault="0080725A" w:rsidP="007D669B">
                  <w:pPr>
                    <w:framePr w:hSpace="141" w:wrap="around" w:vAnchor="text" w:hAnchor="text" w:xAlign="center" w:y="1"/>
                    <w:suppressOverlap/>
                    <w:rPr>
                      <w:rFonts w:eastAsia="Arial"/>
                      <w:kern w:val="1"/>
                      <w:sz w:val="20"/>
                      <w:szCs w:val="20"/>
                    </w:rPr>
                  </w:pPr>
                  <w:r w:rsidRPr="000C15BB">
                    <w:rPr>
                      <w:rFonts w:eastAsia="Arial"/>
                      <w:kern w:val="1"/>
                      <w:sz w:val="20"/>
                      <w:szCs w:val="20"/>
                    </w:rPr>
                    <w:t>Requisitos Técnicos Mínimos</w:t>
                  </w:r>
                </w:p>
                <w:p w14:paraId="34770591"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 xml:space="preserve">Tipo de Scanner: Captura plana e rolada de 1 ou 2 dedos simultaneamente (Flat </w:t>
                  </w:r>
                  <w:proofErr w:type="spellStart"/>
                  <w:r w:rsidRPr="00EA5032">
                    <w:rPr>
                      <w:rFonts w:eastAsia="Arial"/>
                      <w:kern w:val="1"/>
                      <w:sz w:val="20"/>
                      <w:szCs w:val="20"/>
                    </w:rPr>
                    <w:t>and</w:t>
                  </w:r>
                  <w:proofErr w:type="spellEnd"/>
                  <w:r w:rsidRPr="00EA5032">
                    <w:rPr>
                      <w:rFonts w:eastAsia="Arial"/>
                      <w:kern w:val="1"/>
                      <w:sz w:val="20"/>
                      <w:szCs w:val="20"/>
                    </w:rPr>
                    <w:t xml:space="preserve"> </w:t>
                  </w:r>
                  <w:proofErr w:type="spellStart"/>
                  <w:r w:rsidRPr="00EA5032">
                    <w:rPr>
                      <w:rFonts w:eastAsia="Arial"/>
                      <w:kern w:val="1"/>
                      <w:sz w:val="20"/>
                      <w:szCs w:val="20"/>
                    </w:rPr>
                    <w:t>Roll</w:t>
                  </w:r>
                  <w:proofErr w:type="spellEnd"/>
                  <w:r w:rsidRPr="00EA5032">
                    <w:rPr>
                      <w:rFonts w:eastAsia="Arial"/>
                      <w:kern w:val="1"/>
                      <w:sz w:val="20"/>
                      <w:szCs w:val="20"/>
                    </w:rPr>
                    <w:t xml:space="preserve"> Dual).</w:t>
                  </w:r>
                </w:p>
                <w:p w14:paraId="551D6584" w14:textId="77777777" w:rsidR="0080725A" w:rsidRPr="00EA5032" w:rsidRDefault="0080725A" w:rsidP="007D669B">
                  <w:pPr>
                    <w:framePr w:hSpace="141" w:wrap="around" w:vAnchor="text" w:hAnchor="text" w:xAlign="center" w:y="1"/>
                    <w:suppressOverlap/>
                    <w:rPr>
                      <w:rFonts w:eastAsia="Arial"/>
                      <w:sz w:val="20"/>
                      <w:szCs w:val="20"/>
                    </w:rPr>
                  </w:pPr>
                </w:p>
                <w:p w14:paraId="63CC4AA0" w14:textId="77777777" w:rsidR="0080725A" w:rsidRPr="0096396F" w:rsidRDefault="0080725A" w:rsidP="007D669B">
                  <w:pPr>
                    <w:framePr w:hSpace="141" w:wrap="around" w:vAnchor="text" w:hAnchor="text" w:xAlign="center" w:y="1"/>
                    <w:suppressOverlap/>
                    <w:rPr>
                      <w:rFonts w:eastAsia="Arial"/>
                      <w:kern w:val="1"/>
                      <w:sz w:val="20"/>
                      <w:szCs w:val="20"/>
                    </w:rPr>
                  </w:pPr>
                  <w:r>
                    <w:rPr>
                      <w:rFonts w:eastAsia="Arial"/>
                      <w:kern w:val="1"/>
                      <w:sz w:val="20"/>
                      <w:szCs w:val="20"/>
                    </w:rPr>
                    <w:t xml:space="preserve">           </w:t>
                  </w:r>
                  <w:r w:rsidRPr="0096396F">
                    <w:rPr>
                      <w:rFonts w:eastAsia="Arial"/>
                      <w:kern w:val="1"/>
                      <w:sz w:val="20"/>
                      <w:szCs w:val="20"/>
                    </w:rPr>
                    <w:t>Área de Captura:</w:t>
                  </w:r>
                  <w:r>
                    <w:rPr>
                      <w:rFonts w:eastAsia="Arial"/>
                      <w:kern w:val="1"/>
                      <w:sz w:val="20"/>
                      <w:szCs w:val="20"/>
                    </w:rPr>
                    <w:t xml:space="preserve"> ideal para sistema de identificação (RG)  </w:t>
                  </w:r>
                </w:p>
                <w:p w14:paraId="2F57B584" w14:textId="77777777" w:rsidR="0080725A" w:rsidRPr="00EA5032" w:rsidRDefault="0080725A" w:rsidP="007D669B">
                  <w:pPr>
                    <w:framePr w:hSpace="141" w:wrap="around" w:vAnchor="text" w:hAnchor="text" w:xAlign="center" w:y="1"/>
                    <w:suppressOverlap/>
                    <w:rPr>
                      <w:rFonts w:eastAsia="Arial"/>
                      <w:sz w:val="20"/>
                      <w:szCs w:val="20"/>
                    </w:rPr>
                  </w:pPr>
                </w:p>
                <w:p w14:paraId="52DB572D"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Plana: aproximadamente 48 x 48 mm</w:t>
                  </w:r>
                </w:p>
                <w:p w14:paraId="43AC4B77" w14:textId="77777777" w:rsidR="0080725A" w:rsidRPr="00EA5032" w:rsidRDefault="0080725A" w:rsidP="007D669B">
                  <w:pPr>
                    <w:framePr w:hSpace="141" w:wrap="around" w:vAnchor="text" w:hAnchor="text" w:xAlign="center" w:y="1"/>
                    <w:suppressOverlap/>
                    <w:rPr>
                      <w:rFonts w:eastAsia="Arial"/>
                      <w:sz w:val="20"/>
                      <w:szCs w:val="20"/>
                    </w:rPr>
                  </w:pPr>
                </w:p>
                <w:p w14:paraId="43D7E035"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Rolada: aproximadamente 40 x 38 mm</w:t>
                  </w:r>
                </w:p>
                <w:p w14:paraId="4BC13223" w14:textId="77777777" w:rsidR="0080725A" w:rsidRPr="00EA5032" w:rsidRDefault="0080725A" w:rsidP="007D669B">
                  <w:pPr>
                    <w:framePr w:hSpace="141" w:wrap="around" w:vAnchor="text" w:hAnchor="text" w:xAlign="center" w:y="1"/>
                    <w:suppressOverlap/>
                    <w:rPr>
                      <w:rFonts w:eastAsia="Arial"/>
                      <w:sz w:val="20"/>
                      <w:szCs w:val="20"/>
                    </w:rPr>
                  </w:pPr>
                </w:p>
                <w:p w14:paraId="4DAD3D3C"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Resolução Óptica: 500 DPI</w:t>
                  </w:r>
                </w:p>
                <w:p w14:paraId="0A12FC72" w14:textId="77777777" w:rsidR="0080725A" w:rsidRPr="00EA5032" w:rsidRDefault="0080725A" w:rsidP="007D669B">
                  <w:pPr>
                    <w:framePr w:hSpace="141" w:wrap="around" w:vAnchor="text" w:hAnchor="text" w:xAlign="center" w:y="1"/>
                    <w:suppressOverlap/>
                    <w:rPr>
                      <w:rFonts w:eastAsia="Arial"/>
                      <w:sz w:val="20"/>
                      <w:szCs w:val="20"/>
                    </w:rPr>
                  </w:pPr>
                </w:p>
                <w:p w14:paraId="156B4622"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Tamanho da Imagem Digital:</w:t>
                  </w:r>
                </w:p>
                <w:p w14:paraId="4F6E39FA" w14:textId="77777777" w:rsidR="0080725A" w:rsidRPr="00EA5032" w:rsidRDefault="0080725A" w:rsidP="007D669B">
                  <w:pPr>
                    <w:framePr w:hSpace="141" w:wrap="around" w:vAnchor="text" w:hAnchor="text" w:xAlign="center" w:y="1"/>
                    <w:suppressOverlap/>
                    <w:rPr>
                      <w:rFonts w:eastAsia="Arial"/>
                      <w:sz w:val="20"/>
                      <w:szCs w:val="20"/>
                    </w:rPr>
                  </w:pPr>
                </w:p>
                <w:p w14:paraId="52B30B6E"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Plana: 950 x 950 pixels (aproximadamente)</w:t>
                  </w:r>
                </w:p>
                <w:p w14:paraId="39CA4C1C" w14:textId="77777777" w:rsidR="0080725A" w:rsidRPr="00EA5032" w:rsidRDefault="0080725A" w:rsidP="007D669B">
                  <w:pPr>
                    <w:framePr w:hSpace="141" w:wrap="around" w:vAnchor="text" w:hAnchor="text" w:xAlign="center" w:y="1"/>
                    <w:suppressOverlap/>
                    <w:rPr>
                      <w:rFonts w:eastAsia="Arial"/>
                      <w:sz w:val="20"/>
                      <w:szCs w:val="20"/>
                    </w:rPr>
                  </w:pPr>
                </w:p>
                <w:p w14:paraId="20D69D26"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Rolada: 800 x 750 pixels (aproximadamente)</w:t>
                  </w:r>
                </w:p>
                <w:p w14:paraId="64577F83" w14:textId="77777777" w:rsidR="0080725A" w:rsidRPr="00EA5032" w:rsidRDefault="0080725A" w:rsidP="007D669B">
                  <w:pPr>
                    <w:framePr w:hSpace="141" w:wrap="around" w:vAnchor="text" w:hAnchor="text" w:xAlign="center" w:y="1"/>
                    <w:suppressOverlap/>
                    <w:rPr>
                      <w:rFonts w:eastAsia="Arial"/>
                      <w:sz w:val="20"/>
                      <w:szCs w:val="20"/>
                    </w:rPr>
                  </w:pPr>
                </w:p>
                <w:p w14:paraId="0BC3B416"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 xml:space="preserve">Interface de Conexão: USB 2.0 plug </w:t>
                  </w:r>
                  <w:proofErr w:type="spellStart"/>
                  <w:r w:rsidRPr="00EA5032">
                    <w:rPr>
                      <w:rFonts w:eastAsia="Arial"/>
                      <w:kern w:val="1"/>
                      <w:sz w:val="20"/>
                      <w:szCs w:val="20"/>
                    </w:rPr>
                    <w:t>and</w:t>
                  </w:r>
                  <w:proofErr w:type="spellEnd"/>
                  <w:r w:rsidRPr="00EA5032">
                    <w:rPr>
                      <w:rFonts w:eastAsia="Arial"/>
                      <w:kern w:val="1"/>
                      <w:sz w:val="20"/>
                      <w:szCs w:val="20"/>
                    </w:rPr>
                    <w:t xml:space="preserve"> play, cabo removível mínimo de 1,8 m</w:t>
                  </w:r>
                </w:p>
                <w:p w14:paraId="6DE06E41" w14:textId="77777777" w:rsidR="0080725A" w:rsidRPr="00EA5032" w:rsidRDefault="0080725A" w:rsidP="007D669B">
                  <w:pPr>
                    <w:framePr w:hSpace="141" w:wrap="around" w:vAnchor="text" w:hAnchor="text" w:xAlign="center" w:y="1"/>
                    <w:suppressOverlap/>
                    <w:rPr>
                      <w:rFonts w:eastAsia="Arial"/>
                      <w:sz w:val="20"/>
                      <w:szCs w:val="20"/>
                    </w:rPr>
                  </w:pPr>
                </w:p>
                <w:p w14:paraId="55F2B1A4"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Compatibilidade de Sistema: Windows 7/8/10/11 e Linux kernel 2.6 ou superior</w:t>
                  </w:r>
                </w:p>
                <w:p w14:paraId="5A95CE7F" w14:textId="77777777" w:rsidR="0080725A" w:rsidRPr="00EA5032" w:rsidRDefault="0080725A" w:rsidP="007D669B">
                  <w:pPr>
                    <w:framePr w:hSpace="141" w:wrap="around" w:vAnchor="text" w:hAnchor="text" w:xAlign="center" w:y="1"/>
                    <w:suppressOverlap/>
                    <w:rPr>
                      <w:rFonts w:eastAsia="Arial"/>
                      <w:sz w:val="20"/>
                      <w:szCs w:val="20"/>
                    </w:rPr>
                  </w:pPr>
                </w:p>
                <w:p w14:paraId="401FC9E2"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Ambiente Operacional:</w:t>
                  </w:r>
                </w:p>
                <w:p w14:paraId="1E90C496" w14:textId="77777777" w:rsidR="0080725A" w:rsidRPr="00EA5032" w:rsidRDefault="0080725A" w:rsidP="007D669B">
                  <w:pPr>
                    <w:framePr w:hSpace="141" w:wrap="around" w:vAnchor="text" w:hAnchor="text" w:xAlign="center" w:y="1"/>
                    <w:suppressOverlap/>
                    <w:rPr>
                      <w:rFonts w:eastAsia="Arial"/>
                      <w:sz w:val="20"/>
                      <w:szCs w:val="20"/>
                    </w:rPr>
                  </w:pPr>
                </w:p>
                <w:p w14:paraId="32D26E08"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Temperatura: -18°C a 40°C</w:t>
                  </w:r>
                </w:p>
                <w:p w14:paraId="4DD403F2" w14:textId="77777777" w:rsidR="0080725A" w:rsidRPr="00EA5032" w:rsidRDefault="0080725A" w:rsidP="007D669B">
                  <w:pPr>
                    <w:framePr w:hSpace="141" w:wrap="around" w:vAnchor="text" w:hAnchor="text" w:xAlign="center" w:y="1"/>
                    <w:suppressOverlap/>
                    <w:rPr>
                      <w:rFonts w:eastAsia="Arial"/>
                      <w:sz w:val="20"/>
                      <w:szCs w:val="20"/>
                    </w:rPr>
                  </w:pPr>
                </w:p>
                <w:p w14:paraId="59A828FD"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Umidade relativa: 0% a 95% sem condensação</w:t>
                  </w:r>
                </w:p>
                <w:p w14:paraId="23395617" w14:textId="77777777" w:rsidR="0080725A" w:rsidRPr="00EA5032" w:rsidRDefault="0080725A" w:rsidP="007D669B">
                  <w:pPr>
                    <w:framePr w:hSpace="141" w:wrap="around" w:vAnchor="text" w:hAnchor="text" w:xAlign="center" w:y="1"/>
                    <w:suppressOverlap/>
                    <w:rPr>
                      <w:rFonts w:eastAsia="Arial"/>
                      <w:sz w:val="20"/>
                      <w:szCs w:val="20"/>
                    </w:rPr>
                  </w:pPr>
                </w:p>
                <w:p w14:paraId="69A88493"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 xml:space="preserve">Taxa de Quadros: Aproximadamente 17 </w:t>
                  </w:r>
                  <w:proofErr w:type="spellStart"/>
                  <w:r w:rsidRPr="00EA5032">
                    <w:rPr>
                      <w:rFonts w:eastAsia="Arial"/>
                      <w:kern w:val="1"/>
                      <w:sz w:val="20"/>
                      <w:szCs w:val="20"/>
                    </w:rPr>
                    <w:t>fps</w:t>
                  </w:r>
                  <w:proofErr w:type="spellEnd"/>
                </w:p>
                <w:p w14:paraId="00F2DB8A" w14:textId="77777777" w:rsidR="0080725A" w:rsidRPr="00EA5032" w:rsidRDefault="0080725A" w:rsidP="007D669B">
                  <w:pPr>
                    <w:framePr w:hSpace="141" w:wrap="around" w:vAnchor="text" w:hAnchor="text" w:xAlign="center" w:y="1"/>
                    <w:suppressOverlap/>
                    <w:rPr>
                      <w:rFonts w:eastAsia="Arial"/>
                      <w:sz w:val="20"/>
                      <w:szCs w:val="20"/>
                    </w:rPr>
                  </w:pPr>
                </w:p>
                <w:p w14:paraId="7FDCF254"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Profundidade de Cor: 256 níveis de cinza</w:t>
                  </w:r>
                </w:p>
                <w:p w14:paraId="5A497F5E" w14:textId="77777777" w:rsidR="0080725A" w:rsidRPr="00EA5032" w:rsidRDefault="0080725A" w:rsidP="007D669B">
                  <w:pPr>
                    <w:framePr w:hSpace="141" w:wrap="around" w:vAnchor="text" w:hAnchor="text" w:xAlign="center" w:y="1"/>
                    <w:suppressOverlap/>
                    <w:rPr>
                      <w:rFonts w:eastAsia="Arial"/>
                      <w:sz w:val="20"/>
                      <w:szCs w:val="20"/>
                    </w:rPr>
                  </w:pPr>
                </w:p>
                <w:p w14:paraId="50A83275"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 xml:space="preserve">Construção Física: Prisma resistente (dureza mínima 7 </w:t>
                  </w:r>
                  <w:proofErr w:type="spellStart"/>
                  <w:r w:rsidRPr="00EA5032">
                    <w:rPr>
                      <w:rFonts w:eastAsia="Arial"/>
                      <w:kern w:val="1"/>
                      <w:sz w:val="20"/>
                      <w:szCs w:val="20"/>
                    </w:rPr>
                    <w:t>Mohs</w:t>
                  </w:r>
                  <w:proofErr w:type="spellEnd"/>
                  <w:r w:rsidRPr="00EA5032">
                    <w:rPr>
                      <w:rFonts w:eastAsia="Arial"/>
                      <w:kern w:val="1"/>
                      <w:sz w:val="20"/>
                      <w:szCs w:val="20"/>
                    </w:rPr>
                    <w:t xml:space="preserve">), peso máximo </w:t>
                  </w:r>
                  <w:r w:rsidRPr="00EA5032">
                    <w:rPr>
                      <w:rFonts w:eastAsia="Arial"/>
                      <w:kern w:val="1"/>
                      <w:sz w:val="20"/>
                      <w:szCs w:val="20"/>
                    </w:rPr>
                    <w:lastRenderedPageBreak/>
                    <w:t>600 g, dimensões aproximadas 180 x 93 x 73 mm</w:t>
                  </w:r>
                </w:p>
                <w:p w14:paraId="5FA48F43" w14:textId="77777777" w:rsidR="0080725A" w:rsidRPr="00EA5032" w:rsidRDefault="0080725A" w:rsidP="007D669B">
                  <w:pPr>
                    <w:framePr w:hSpace="141" w:wrap="around" w:vAnchor="text" w:hAnchor="text" w:xAlign="center" w:y="1"/>
                    <w:suppressOverlap/>
                    <w:rPr>
                      <w:rFonts w:eastAsia="Arial"/>
                      <w:sz w:val="20"/>
                      <w:szCs w:val="20"/>
                    </w:rPr>
                  </w:pPr>
                </w:p>
                <w:p w14:paraId="4718F899"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Recursos Adicionais: Captura de digitais molhadas, exibição em tempo real durante a captura</w:t>
                  </w:r>
                </w:p>
                <w:p w14:paraId="2405D7B5" w14:textId="77777777" w:rsidR="0080725A" w:rsidRPr="00EA5032" w:rsidRDefault="0080725A" w:rsidP="007D669B">
                  <w:pPr>
                    <w:framePr w:hSpace="141" w:wrap="around" w:vAnchor="text" w:hAnchor="text" w:xAlign="center" w:y="1"/>
                    <w:suppressOverlap/>
                    <w:rPr>
                      <w:rFonts w:eastAsia="Arial"/>
                      <w:sz w:val="20"/>
                      <w:szCs w:val="20"/>
                    </w:rPr>
                  </w:pPr>
                </w:p>
                <w:p w14:paraId="0F30F13B" w14:textId="77777777" w:rsidR="0080725A" w:rsidRPr="00EA5032" w:rsidRDefault="0080725A" w:rsidP="0080725A">
                  <w:pPr>
                    <w:pStyle w:val="PargrafodaLista"/>
                    <w:framePr w:hSpace="141" w:wrap="around" w:vAnchor="text" w:hAnchor="text" w:xAlign="center" w:y="1"/>
                    <w:numPr>
                      <w:ilvl w:val="0"/>
                      <w:numId w:val="46"/>
                    </w:numPr>
                    <w:spacing w:after="0" w:line="240" w:lineRule="auto"/>
                    <w:suppressOverlap/>
                    <w:rPr>
                      <w:rFonts w:eastAsia="Arial"/>
                      <w:kern w:val="1"/>
                      <w:sz w:val="20"/>
                      <w:szCs w:val="20"/>
                    </w:rPr>
                  </w:pPr>
                  <w:r w:rsidRPr="00EA5032">
                    <w:rPr>
                      <w:rFonts w:eastAsia="Arial"/>
                      <w:kern w:val="1"/>
                      <w:sz w:val="20"/>
                      <w:szCs w:val="20"/>
                    </w:rPr>
                    <w:t xml:space="preserve">Certificações: Conformidade com padrões de segurança e qualidade reconhecidos internacionalmente (FBI </w:t>
                  </w:r>
                  <w:proofErr w:type="spellStart"/>
                  <w:r w:rsidRPr="00EA5032">
                    <w:rPr>
                      <w:rFonts w:eastAsia="Arial"/>
                      <w:kern w:val="1"/>
                      <w:sz w:val="20"/>
                      <w:szCs w:val="20"/>
                    </w:rPr>
                    <w:t>Appendix</w:t>
                  </w:r>
                  <w:proofErr w:type="spellEnd"/>
                  <w:r w:rsidRPr="00EA5032">
                    <w:rPr>
                      <w:rFonts w:eastAsia="Arial"/>
                      <w:kern w:val="1"/>
                      <w:sz w:val="20"/>
                      <w:szCs w:val="20"/>
                    </w:rPr>
                    <w:t>-F ou equivalente, FCC, UL, KCC, CE ou similares)</w:t>
                  </w:r>
                </w:p>
                <w:p w14:paraId="63A319EE" w14:textId="77777777" w:rsidR="0080725A" w:rsidRPr="00254DF9" w:rsidRDefault="0080725A" w:rsidP="0080725A">
                  <w:pPr>
                    <w:pStyle w:val="PargrafodaLista"/>
                    <w:framePr w:hSpace="141" w:wrap="around" w:vAnchor="text" w:hAnchor="text" w:xAlign="center" w:y="1"/>
                    <w:numPr>
                      <w:ilvl w:val="0"/>
                      <w:numId w:val="46"/>
                    </w:numPr>
                    <w:spacing w:after="0" w:line="240" w:lineRule="auto"/>
                    <w:suppressOverlap/>
                    <w:rPr>
                      <w:rFonts w:eastAsia="Arial"/>
                      <w:sz w:val="20"/>
                      <w:szCs w:val="20"/>
                    </w:rPr>
                  </w:pPr>
                  <w:r w:rsidRPr="00254DF9">
                    <w:rPr>
                      <w:rFonts w:eastAsia="Arial"/>
                      <w:kern w:val="1"/>
                      <w:sz w:val="20"/>
                      <w:szCs w:val="20"/>
                    </w:rPr>
                    <w:t>Alimentação: 5V via USB</w:t>
                  </w:r>
                  <w:r>
                    <w:rPr>
                      <w:rFonts w:eastAsia="Arial"/>
                      <w:kern w:val="1"/>
                      <w:sz w:val="20"/>
                      <w:szCs w:val="20"/>
                    </w:rPr>
                    <w:t xml:space="preserve"> </w:t>
                  </w:r>
                </w:p>
                <w:p w14:paraId="0326B3D4"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C9790F">
                    <w:rPr>
                      <w:rFonts w:eastAsia="Arial"/>
                      <w:kern w:val="1"/>
                      <w:sz w:val="20"/>
                      <w:szCs w:val="20"/>
                    </w:rPr>
                    <w:t>Garantia: Mínimo 12 meses, com fornecimento de suporte técnico e SDK para integração e desenvolvimento</w:t>
                  </w:r>
                </w:p>
              </w:tc>
              <w:tc>
                <w:tcPr>
                  <w:tcW w:w="1704" w:type="dxa"/>
                  <w:shd w:val="clear" w:color="auto" w:fill="auto"/>
                </w:tcPr>
                <w:p w14:paraId="7ECD82DC"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7035A3">
                    <w:rPr>
                      <w:rFonts w:eastAsia="Arial"/>
                      <w:sz w:val="20"/>
                      <w:szCs w:val="20"/>
                    </w:rPr>
                    <w:lastRenderedPageBreak/>
                    <w:t>UN</w:t>
                  </w:r>
                </w:p>
              </w:tc>
              <w:tc>
                <w:tcPr>
                  <w:tcW w:w="2378" w:type="dxa"/>
                  <w:shd w:val="clear" w:color="auto" w:fill="auto"/>
                </w:tcPr>
                <w:p w14:paraId="2D2230A1" w14:textId="77777777" w:rsidR="0080725A" w:rsidRPr="000E01AE" w:rsidRDefault="0080725A" w:rsidP="007D669B">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2F3926">
                    <w:rPr>
                      <w:rFonts w:eastAsia="Arial"/>
                      <w:sz w:val="20"/>
                      <w:szCs w:val="20"/>
                    </w:rPr>
                    <w:t>01</w:t>
                  </w:r>
                </w:p>
              </w:tc>
            </w:tr>
            <w:tr w:rsidR="0080725A" w:rsidRPr="000E01AE" w14:paraId="23630741" w14:textId="77777777" w:rsidTr="007D669B">
              <w:tc>
                <w:tcPr>
                  <w:tcW w:w="1076" w:type="dxa"/>
                  <w:shd w:val="clear" w:color="auto" w:fill="auto"/>
                </w:tcPr>
                <w:p w14:paraId="7081BA7B" w14:textId="77777777" w:rsidR="0080725A" w:rsidRPr="00E240E6" w:rsidRDefault="0080725A" w:rsidP="007D669B">
                  <w:pPr>
                    <w:pStyle w:val="PargrafodaLista"/>
                    <w:framePr w:hSpace="141" w:wrap="around" w:vAnchor="text" w:hAnchor="text" w:xAlign="center" w:y="1"/>
                    <w:tabs>
                      <w:tab w:val="left" w:pos="1517"/>
                      <w:tab w:val="left" w:pos="1518"/>
                    </w:tabs>
                    <w:ind w:left="0"/>
                    <w:suppressOverlap/>
                    <w:rPr>
                      <w:rFonts w:eastAsia="Arial"/>
                      <w:sz w:val="20"/>
                      <w:szCs w:val="20"/>
                    </w:rPr>
                  </w:pPr>
                  <w:r w:rsidRPr="002F3926">
                    <w:rPr>
                      <w:rFonts w:eastAsia="Arial"/>
                      <w:sz w:val="20"/>
                      <w:szCs w:val="20"/>
                    </w:rPr>
                    <w:t>04</w:t>
                  </w:r>
                </w:p>
              </w:tc>
              <w:tc>
                <w:tcPr>
                  <w:tcW w:w="4140" w:type="dxa"/>
                  <w:shd w:val="clear" w:color="auto" w:fill="auto"/>
                </w:tcPr>
                <w:p w14:paraId="3BDBEE9B" w14:textId="77777777" w:rsidR="0080725A" w:rsidRPr="00C9790F" w:rsidRDefault="0080725A" w:rsidP="007D669B">
                  <w:pPr>
                    <w:framePr w:hSpace="141" w:wrap="around" w:vAnchor="text" w:hAnchor="text" w:xAlign="center" w:y="1"/>
                    <w:suppressOverlap/>
                    <w:rPr>
                      <w:rFonts w:eastAsia="Arial"/>
                      <w:bCs/>
                      <w:sz w:val="20"/>
                      <w:szCs w:val="20"/>
                    </w:rPr>
                  </w:pPr>
                  <w:r w:rsidRPr="00C9790F">
                    <w:rPr>
                      <w:rFonts w:eastAsia="Arial"/>
                      <w:bCs/>
                      <w:sz w:val="20"/>
                      <w:szCs w:val="20"/>
                    </w:rPr>
                    <w:t>B</w:t>
                  </w:r>
                  <w:r>
                    <w:rPr>
                      <w:rFonts w:eastAsia="Arial"/>
                      <w:bCs/>
                      <w:sz w:val="20"/>
                      <w:szCs w:val="20"/>
                    </w:rPr>
                    <w:t xml:space="preserve">ANNER </w:t>
                  </w:r>
                  <w:r w:rsidRPr="00C9790F">
                    <w:rPr>
                      <w:rFonts w:eastAsia="Arial"/>
                      <w:bCs/>
                      <w:sz w:val="20"/>
                      <w:szCs w:val="20"/>
                    </w:rPr>
                    <w:t>FOTOGRÁFICO</w:t>
                  </w:r>
                  <w:r>
                    <w:rPr>
                      <w:rFonts w:eastAsia="Arial"/>
                      <w:bCs/>
                      <w:sz w:val="20"/>
                      <w:szCs w:val="20"/>
                    </w:rPr>
                    <w:t xml:space="preserve"> COM TRIPÉ REGULÁVEL </w:t>
                  </w:r>
                </w:p>
                <w:p w14:paraId="7F5D75C3" w14:textId="77777777" w:rsidR="0080725A" w:rsidRPr="00C9790F" w:rsidRDefault="0080725A" w:rsidP="007D669B">
                  <w:pPr>
                    <w:framePr w:hSpace="141" w:wrap="around" w:vAnchor="text" w:hAnchor="text" w:xAlign="center" w:y="1"/>
                    <w:suppressOverlap/>
                    <w:rPr>
                      <w:rFonts w:eastAsia="Arial"/>
                      <w:bCs/>
                      <w:sz w:val="20"/>
                      <w:szCs w:val="20"/>
                    </w:rPr>
                  </w:pPr>
                  <w:r w:rsidRPr="00C9790F">
                    <w:rPr>
                      <w:rFonts w:eastAsia="Arial"/>
                      <w:bCs/>
                      <w:sz w:val="20"/>
                      <w:szCs w:val="20"/>
                    </w:rPr>
                    <w:t xml:space="preserve">Fundo de cor branca fosca </w:t>
                  </w:r>
                </w:p>
                <w:p w14:paraId="3F7BC8A7" w14:textId="77777777" w:rsidR="0080725A" w:rsidRPr="00C9790F" w:rsidRDefault="0080725A" w:rsidP="007D669B">
                  <w:pPr>
                    <w:framePr w:hSpace="141" w:wrap="around" w:vAnchor="text" w:hAnchor="text" w:xAlign="center" w:y="1"/>
                    <w:suppressOverlap/>
                    <w:rPr>
                      <w:rFonts w:eastAsia="Arial"/>
                      <w:bCs/>
                      <w:sz w:val="20"/>
                      <w:szCs w:val="20"/>
                    </w:rPr>
                  </w:pPr>
                  <w:r w:rsidRPr="00C9790F">
                    <w:rPr>
                      <w:rFonts w:eastAsia="Arial"/>
                      <w:bCs/>
                      <w:sz w:val="20"/>
                      <w:szCs w:val="20"/>
                    </w:rPr>
                    <w:t>Dimensões: 1,50m (altura) x 1,00m (largura);</w:t>
                  </w:r>
                </w:p>
                <w:p w14:paraId="0ACD909A" w14:textId="77777777" w:rsidR="0080725A" w:rsidRPr="00C9790F" w:rsidRDefault="0080725A" w:rsidP="007D669B">
                  <w:pPr>
                    <w:framePr w:hSpace="141" w:wrap="around" w:vAnchor="text" w:hAnchor="text" w:xAlign="center" w:y="1"/>
                    <w:suppressOverlap/>
                    <w:rPr>
                      <w:rFonts w:eastAsia="Arial"/>
                      <w:bCs/>
                      <w:sz w:val="20"/>
                      <w:szCs w:val="20"/>
                    </w:rPr>
                  </w:pPr>
                  <w:r w:rsidRPr="00C9790F">
                    <w:rPr>
                      <w:rFonts w:eastAsia="Arial"/>
                      <w:bCs/>
                      <w:sz w:val="20"/>
                      <w:szCs w:val="20"/>
                    </w:rPr>
                    <w:t>Tripé com regulagem de altura em alumínio com garras 2,00 m</w:t>
                  </w:r>
                </w:p>
                <w:p w14:paraId="0B3126EF" w14:textId="77777777" w:rsidR="0080725A" w:rsidRPr="00C9790F" w:rsidRDefault="0080725A" w:rsidP="007D669B">
                  <w:pPr>
                    <w:framePr w:hSpace="141" w:wrap="around" w:vAnchor="text" w:hAnchor="text" w:xAlign="center" w:y="1"/>
                    <w:suppressOverlap/>
                    <w:rPr>
                      <w:rFonts w:eastAsia="Arial"/>
                      <w:bCs/>
                      <w:sz w:val="20"/>
                      <w:szCs w:val="20"/>
                    </w:rPr>
                  </w:pPr>
                  <w:r w:rsidRPr="00C9790F">
                    <w:rPr>
                      <w:rFonts w:eastAsia="Arial"/>
                      <w:bCs/>
                      <w:sz w:val="20"/>
                      <w:szCs w:val="20"/>
                    </w:rPr>
                    <w:t>Garantia:</w:t>
                  </w:r>
                </w:p>
                <w:p w14:paraId="77AF6122" w14:textId="77777777" w:rsidR="0080725A" w:rsidRDefault="0080725A" w:rsidP="007D669B">
                  <w:pPr>
                    <w:framePr w:hSpace="141" w:wrap="around" w:vAnchor="text" w:hAnchor="text" w:xAlign="center" w:y="1"/>
                    <w:suppressOverlap/>
                    <w:rPr>
                      <w:rFonts w:eastAsia="Arial"/>
                      <w:sz w:val="20"/>
                      <w:szCs w:val="20"/>
                    </w:rPr>
                  </w:pPr>
                  <w:r w:rsidRPr="00C9790F">
                    <w:rPr>
                      <w:rFonts w:eastAsia="Arial"/>
                      <w:bCs/>
                      <w:sz w:val="20"/>
                      <w:szCs w:val="20"/>
                    </w:rPr>
                    <w:t>Mínimo 12 meses</w:t>
                  </w:r>
                </w:p>
              </w:tc>
              <w:tc>
                <w:tcPr>
                  <w:tcW w:w="1704" w:type="dxa"/>
                  <w:shd w:val="clear" w:color="auto" w:fill="auto"/>
                </w:tcPr>
                <w:p w14:paraId="1E2E4C0A" w14:textId="77777777" w:rsidR="0080725A" w:rsidRPr="007035A3" w:rsidRDefault="0080725A" w:rsidP="007D669B">
                  <w:pPr>
                    <w:pStyle w:val="PargrafodaLista"/>
                    <w:framePr w:hSpace="141" w:wrap="around" w:vAnchor="text" w:hAnchor="text" w:xAlign="center" w:y="1"/>
                    <w:tabs>
                      <w:tab w:val="left" w:pos="1517"/>
                      <w:tab w:val="left" w:pos="1518"/>
                    </w:tabs>
                    <w:ind w:left="0"/>
                    <w:suppressOverlap/>
                    <w:rPr>
                      <w:rFonts w:eastAsia="Arial"/>
                      <w:sz w:val="20"/>
                      <w:szCs w:val="20"/>
                    </w:rPr>
                  </w:pPr>
                  <w:r w:rsidRPr="007035A3">
                    <w:rPr>
                      <w:rFonts w:eastAsia="Arial"/>
                      <w:sz w:val="20"/>
                      <w:szCs w:val="20"/>
                    </w:rPr>
                    <w:t>UN</w:t>
                  </w:r>
                </w:p>
              </w:tc>
              <w:tc>
                <w:tcPr>
                  <w:tcW w:w="2378" w:type="dxa"/>
                  <w:shd w:val="clear" w:color="auto" w:fill="auto"/>
                </w:tcPr>
                <w:p w14:paraId="7127EAAE" w14:textId="77777777" w:rsidR="0080725A" w:rsidRPr="002F3926" w:rsidRDefault="0080725A" w:rsidP="007D669B">
                  <w:pPr>
                    <w:pStyle w:val="PargrafodaLista"/>
                    <w:framePr w:hSpace="141" w:wrap="around" w:vAnchor="text" w:hAnchor="text" w:xAlign="center" w:y="1"/>
                    <w:tabs>
                      <w:tab w:val="left" w:pos="1517"/>
                      <w:tab w:val="left" w:pos="1518"/>
                    </w:tabs>
                    <w:ind w:left="0"/>
                    <w:suppressOverlap/>
                    <w:rPr>
                      <w:rFonts w:eastAsia="Arial"/>
                      <w:sz w:val="20"/>
                      <w:szCs w:val="20"/>
                    </w:rPr>
                  </w:pPr>
                  <w:r w:rsidRPr="002F3926">
                    <w:rPr>
                      <w:rFonts w:eastAsia="Arial"/>
                      <w:sz w:val="20"/>
                      <w:szCs w:val="20"/>
                    </w:rPr>
                    <w:t>01</w:t>
                  </w:r>
                </w:p>
              </w:tc>
            </w:tr>
          </w:tbl>
          <w:p w14:paraId="291A0DC6" w14:textId="77777777" w:rsidR="0080725A" w:rsidRPr="000E01AE" w:rsidRDefault="0080725A" w:rsidP="007D669B">
            <w:pPr>
              <w:widowControl w:val="0"/>
              <w:suppressAutoHyphens/>
              <w:spacing w:line="276" w:lineRule="auto"/>
              <w:jc w:val="both"/>
              <w:rPr>
                <w:rFonts w:ascii="Cambria" w:hAnsi="Cambria" w:cs="Calibri"/>
                <w:b/>
                <w:color w:val="4472C4"/>
                <w:sz w:val="18"/>
                <w:szCs w:val="18"/>
              </w:rPr>
            </w:pPr>
          </w:p>
        </w:tc>
      </w:tr>
      <w:tr w:rsidR="0080725A" w:rsidRPr="000E01AE" w14:paraId="2AD61DF6" w14:textId="77777777" w:rsidTr="007D669B">
        <w:tc>
          <w:tcPr>
            <w:tcW w:w="9570" w:type="dxa"/>
            <w:tcBorders>
              <w:top w:val="single" w:sz="4" w:space="0" w:color="000000"/>
            </w:tcBorders>
            <w:shd w:val="clear" w:color="auto" w:fill="auto"/>
          </w:tcPr>
          <w:p w14:paraId="7B6B1420" w14:textId="77777777" w:rsidR="0080725A" w:rsidRDefault="0080725A" w:rsidP="007D669B">
            <w:pPr>
              <w:spacing w:line="276" w:lineRule="auto"/>
              <w:rPr>
                <w:rFonts w:ascii="Cambria" w:hAnsi="Cambria" w:cs="Calibri"/>
                <w:b/>
                <w:bCs/>
                <w:sz w:val="18"/>
                <w:szCs w:val="18"/>
              </w:rPr>
            </w:pPr>
          </w:p>
          <w:p w14:paraId="55F00FE7" w14:textId="77777777" w:rsidR="0080725A" w:rsidRPr="00E61DF2" w:rsidRDefault="0080725A" w:rsidP="007D669B">
            <w:pPr>
              <w:spacing w:line="276" w:lineRule="auto"/>
              <w:rPr>
                <w:rFonts w:ascii="Cambria" w:hAnsi="Cambria" w:cs="Calibri"/>
                <w:b/>
                <w:bCs/>
                <w:sz w:val="18"/>
                <w:szCs w:val="18"/>
              </w:rPr>
            </w:pPr>
            <w:r w:rsidRPr="00E61DF2">
              <w:rPr>
                <w:rFonts w:ascii="Cambria" w:hAnsi="Cambria" w:cs="Calibri"/>
                <w:b/>
                <w:bCs/>
                <w:sz w:val="18"/>
                <w:szCs w:val="18"/>
              </w:rPr>
              <w:t>Da natureza do objeto</w:t>
            </w:r>
            <w:r>
              <w:rPr>
                <w:rFonts w:ascii="Cambria" w:hAnsi="Cambria" w:cs="Calibri"/>
                <w:b/>
                <w:bCs/>
                <w:sz w:val="18"/>
                <w:szCs w:val="18"/>
              </w:rPr>
              <w:t>:</w:t>
            </w:r>
          </w:p>
          <w:p w14:paraId="759EE98E" w14:textId="77777777" w:rsidR="0080725A" w:rsidRPr="000E01AE" w:rsidRDefault="0080725A" w:rsidP="007D669B">
            <w:pPr>
              <w:spacing w:line="276" w:lineRule="auto"/>
              <w:jc w:val="both"/>
              <w:rPr>
                <w:rFonts w:ascii="Cambria" w:hAnsi="Cambria" w:cs="Calibri"/>
                <w:bCs/>
                <w:color w:val="000000"/>
                <w:sz w:val="18"/>
                <w:szCs w:val="18"/>
              </w:rPr>
            </w:pPr>
            <w:proofErr w:type="gramStart"/>
            <w:r w:rsidRPr="000E01AE">
              <w:rPr>
                <w:rFonts w:ascii="Cambria" w:hAnsi="Cambria" w:cs="Calibri"/>
                <w:bCs/>
                <w:sz w:val="18"/>
                <w:szCs w:val="18"/>
              </w:rPr>
              <w:t xml:space="preserve">(  </w:t>
            </w:r>
            <w:r>
              <w:rPr>
                <w:rFonts w:ascii="Cambria" w:hAnsi="Cambria" w:cs="Calibri"/>
                <w:bCs/>
                <w:sz w:val="18"/>
                <w:szCs w:val="18"/>
              </w:rPr>
              <w:t>X</w:t>
            </w:r>
            <w:proofErr w:type="gramEnd"/>
            <w:r w:rsidRPr="000E01AE">
              <w:rPr>
                <w:rFonts w:ascii="Cambria" w:hAnsi="Cambria" w:cs="Calibri"/>
                <w:bCs/>
                <w:sz w:val="18"/>
                <w:szCs w:val="18"/>
              </w:rPr>
              <w:t xml:space="preserve">   ) Não se enquadra como sendo bem de luxo, conforme </w:t>
            </w:r>
            <w:r>
              <w:rPr>
                <w:rFonts w:ascii="Cambria" w:hAnsi="Cambria" w:cs="Calibri"/>
                <w:bCs/>
                <w:sz w:val="18"/>
                <w:szCs w:val="18"/>
              </w:rPr>
              <w:t xml:space="preserve">Decreto </w:t>
            </w:r>
            <w:r w:rsidRPr="000E01AE">
              <w:rPr>
                <w:rFonts w:ascii="Cambria" w:hAnsi="Cambria" w:cs="Calibri"/>
                <w:bCs/>
                <w:color w:val="000000"/>
                <w:sz w:val="18"/>
                <w:szCs w:val="18"/>
              </w:rPr>
              <w:t>Municipal nº 2218/2023.</w:t>
            </w:r>
          </w:p>
          <w:p w14:paraId="6C72E837" w14:textId="77777777" w:rsidR="0080725A" w:rsidRPr="000E01AE" w:rsidRDefault="0080725A" w:rsidP="007D669B">
            <w:pPr>
              <w:pStyle w:val="PargrafodaLista"/>
              <w:tabs>
                <w:tab w:val="left" w:pos="1392"/>
              </w:tabs>
              <w:ind w:left="0"/>
              <w:jc w:val="both"/>
              <w:rPr>
                <w:rFonts w:ascii="Cambria" w:hAnsi="Cambria" w:cs="Calibri"/>
                <w:sz w:val="18"/>
                <w:szCs w:val="18"/>
              </w:rPr>
            </w:pPr>
            <w:r w:rsidRPr="000E01AE">
              <w:rPr>
                <w:rFonts w:ascii="Cambria" w:hAnsi="Cambria" w:cs="Calibri"/>
                <w:bCs/>
                <w:color w:val="000000"/>
                <w:sz w:val="18"/>
                <w:szCs w:val="18"/>
              </w:rPr>
              <w:t>(</w:t>
            </w:r>
            <w:r>
              <w:rPr>
                <w:rFonts w:ascii="Cambria" w:hAnsi="Cambria" w:cs="Calibri"/>
                <w:bCs/>
                <w:color w:val="000000"/>
                <w:sz w:val="18"/>
                <w:szCs w:val="18"/>
              </w:rPr>
              <w:t>X</w:t>
            </w:r>
            <w:r w:rsidRPr="000E01AE">
              <w:rPr>
                <w:rFonts w:ascii="Cambria" w:hAnsi="Cambria" w:cs="Calibri"/>
                <w:bCs/>
                <w:color w:val="000000"/>
                <w:sz w:val="18"/>
                <w:szCs w:val="18"/>
              </w:rPr>
              <w:t>) Os bens/ serviços objeto desta contratação são caracterizados como comuns</w:t>
            </w:r>
            <w:r w:rsidRPr="000E01AE">
              <w:rPr>
                <w:rFonts w:ascii="Cambria" w:hAnsi="Cambria" w:cs="Calibri"/>
                <w:sz w:val="18"/>
                <w:szCs w:val="18"/>
              </w:rPr>
              <w:t>,</w:t>
            </w:r>
            <w:r w:rsidRPr="000E01AE">
              <w:rPr>
                <w:rFonts w:ascii="Cambria" w:hAnsi="Cambria" w:cs="Calibri"/>
                <w:spacing w:val="-1"/>
                <w:sz w:val="18"/>
                <w:szCs w:val="18"/>
              </w:rPr>
              <w:t xml:space="preserve"> </w:t>
            </w:r>
            <w:r w:rsidRPr="000E01AE">
              <w:rPr>
                <w:rFonts w:ascii="Cambria" w:hAnsi="Cambria" w:cs="Calibri"/>
                <w:sz w:val="18"/>
                <w:szCs w:val="18"/>
              </w:rPr>
              <w:t>com características</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especificações</w:t>
            </w:r>
            <w:r w:rsidRPr="000E01AE">
              <w:rPr>
                <w:rFonts w:ascii="Cambria" w:hAnsi="Cambria" w:cs="Calibri"/>
                <w:spacing w:val="-1"/>
                <w:sz w:val="18"/>
                <w:szCs w:val="18"/>
              </w:rPr>
              <w:t xml:space="preserve"> </w:t>
            </w:r>
            <w:r w:rsidRPr="000E01AE">
              <w:rPr>
                <w:rFonts w:ascii="Cambria" w:hAnsi="Cambria" w:cs="Calibri"/>
                <w:sz w:val="18"/>
                <w:szCs w:val="18"/>
              </w:rPr>
              <w:t>usuais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1"/>
                <w:sz w:val="18"/>
                <w:szCs w:val="18"/>
              </w:rPr>
              <w:t xml:space="preserve"> </w:t>
            </w:r>
            <w:r w:rsidRPr="000E01AE">
              <w:rPr>
                <w:rFonts w:ascii="Cambria" w:hAnsi="Cambria" w:cs="Calibri"/>
                <w:sz w:val="18"/>
                <w:szCs w:val="18"/>
              </w:rPr>
              <w:t>mercado.</w:t>
            </w:r>
          </w:p>
          <w:p w14:paraId="0F437B19" w14:textId="77777777" w:rsidR="0080725A" w:rsidRPr="000E01AE" w:rsidRDefault="0080725A" w:rsidP="007D669B">
            <w:pPr>
              <w:pStyle w:val="Textodecomentrio"/>
              <w:spacing w:line="276" w:lineRule="auto"/>
              <w:jc w:val="both"/>
              <w:rPr>
                <w:rFonts w:ascii="Cambria" w:hAnsi="Cambria" w:cs="Calibri"/>
                <w:bCs/>
                <w:sz w:val="18"/>
                <w:szCs w:val="18"/>
              </w:rPr>
            </w:pPr>
          </w:p>
        </w:tc>
      </w:tr>
      <w:tr w:rsidR="0080725A" w:rsidRPr="000E01AE" w14:paraId="36389E66" w14:textId="77777777" w:rsidTr="007D669B">
        <w:tc>
          <w:tcPr>
            <w:tcW w:w="9570" w:type="dxa"/>
            <w:tcBorders>
              <w:top w:val="single" w:sz="4" w:space="0" w:color="000000"/>
            </w:tcBorders>
            <w:shd w:val="clear" w:color="auto" w:fill="365F91"/>
          </w:tcPr>
          <w:p w14:paraId="734842D3" w14:textId="77777777" w:rsidR="0080725A" w:rsidRPr="000E01AE" w:rsidRDefault="0080725A" w:rsidP="007D669B">
            <w:pPr>
              <w:spacing w:line="276" w:lineRule="auto"/>
              <w:rPr>
                <w:rFonts w:ascii="Cambria" w:hAnsi="Cambria" w:cs="Calibri"/>
                <w:b/>
                <w:color w:val="FFFFFF"/>
                <w:sz w:val="18"/>
                <w:szCs w:val="18"/>
              </w:rPr>
            </w:pPr>
            <w:r w:rsidRPr="000E01AE">
              <w:rPr>
                <w:rFonts w:ascii="Cambria" w:hAnsi="Cambria" w:cs="Calibri"/>
                <w:b/>
                <w:color w:val="FFFFFF"/>
                <w:sz w:val="18"/>
                <w:szCs w:val="18"/>
              </w:rPr>
              <w:t>2.</w:t>
            </w:r>
            <w:r w:rsidRPr="000E01AE">
              <w:rPr>
                <w:rFonts w:ascii="Cambria" w:hAnsi="Cambria" w:cs="Calibri"/>
                <w:color w:val="FFFFFF"/>
                <w:sz w:val="18"/>
                <w:szCs w:val="18"/>
              </w:rPr>
              <w:t xml:space="preserve"> </w:t>
            </w:r>
            <w:r w:rsidRPr="009845BC">
              <w:rPr>
                <w:rFonts w:ascii="Cambria" w:hAnsi="Cambria" w:cs="Calibri"/>
                <w:b/>
                <w:color w:val="FFFFFF"/>
                <w:sz w:val="18"/>
                <w:szCs w:val="18"/>
              </w:rPr>
              <w:t xml:space="preserve"> FUNDAMENTAÇÃO E DESCRIÇÃO DA NECESSIDADE DA CONTRATAÇÃO</w:t>
            </w:r>
          </w:p>
        </w:tc>
      </w:tr>
      <w:tr w:rsidR="0080725A" w:rsidRPr="000E01AE" w14:paraId="140C7A33" w14:textId="77777777" w:rsidTr="007D669B">
        <w:tc>
          <w:tcPr>
            <w:tcW w:w="9570" w:type="dxa"/>
            <w:tcBorders>
              <w:top w:val="single" w:sz="4" w:space="0" w:color="000000"/>
            </w:tcBorders>
            <w:shd w:val="clear" w:color="auto" w:fill="auto"/>
          </w:tcPr>
          <w:p w14:paraId="352191BC" w14:textId="77777777" w:rsidR="0080725A" w:rsidRPr="000E01AE" w:rsidRDefault="0080725A" w:rsidP="007D669B">
            <w:pPr>
              <w:spacing w:line="276" w:lineRule="auto"/>
              <w:jc w:val="both"/>
              <w:rPr>
                <w:rFonts w:ascii="Cambria" w:hAnsi="Cambria" w:cs="Calibri"/>
                <w:color w:val="548DD4"/>
                <w:sz w:val="18"/>
                <w:szCs w:val="18"/>
              </w:rPr>
            </w:pPr>
          </w:p>
          <w:p w14:paraId="63E0BB9A" w14:textId="77777777" w:rsidR="0080725A" w:rsidRPr="000660D1" w:rsidRDefault="0080725A" w:rsidP="007D669B">
            <w:pPr>
              <w:spacing w:line="276" w:lineRule="auto"/>
              <w:jc w:val="both"/>
              <w:rPr>
                <w:rFonts w:ascii="Cambria" w:hAnsi="Cambria" w:cs="Calibri"/>
                <w:bCs/>
                <w:sz w:val="18"/>
                <w:szCs w:val="18"/>
              </w:rPr>
            </w:pPr>
            <w:r w:rsidRPr="000660D1">
              <w:rPr>
                <w:rFonts w:ascii="Cambria" w:hAnsi="Cambria" w:cs="Calibri"/>
                <w:bCs/>
                <w:sz w:val="18"/>
                <w:szCs w:val="18"/>
              </w:rPr>
              <w:t>A aquisição é necessária para a instalação do Departamento de Identificação no município, uma vez que atualmente não há estrutura local para a emissão de Registros Gerais (RG). A ausência desse serviço tem gerado dificuldades à população, que precisa se deslocar para outras localidades para obter seus documentos de identificação, resultando em custos adicionais, perda de tempo e sobrecarga nos departamentos de municípios vizinhos.</w:t>
            </w:r>
          </w:p>
          <w:p w14:paraId="3F89E8C6" w14:textId="77777777" w:rsidR="0080725A" w:rsidRPr="000660D1" w:rsidRDefault="0080725A" w:rsidP="007D669B">
            <w:pPr>
              <w:spacing w:line="276" w:lineRule="auto"/>
              <w:jc w:val="both"/>
              <w:rPr>
                <w:rFonts w:ascii="Cambria" w:hAnsi="Cambria" w:cs="Calibri"/>
                <w:bCs/>
                <w:sz w:val="18"/>
                <w:szCs w:val="18"/>
              </w:rPr>
            </w:pPr>
            <w:r w:rsidRPr="000660D1">
              <w:rPr>
                <w:rFonts w:ascii="Cambria" w:hAnsi="Cambria" w:cs="Calibri"/>
                <w:bCs/>
                <w:sz w:val="18"/>
                <w:szCs w:val="18"/>
              </w:rPr>
              <w:t>A instalação do departamento requer a aquisição de equipamentos adequados, em conformidade com as normas técnicas e recomendações da Secretaria de Estado da Segurança Pública – Departamento da Polícia Civil – Instituto de Identificação, assegurando eficiência, qualidade e segurança na prestação do serviço.</w:t>
            </w:r>
          </w:p>
          <w:p w14:paraId="28B3C800" w14:textId="77777777" w:rsidR="0080725A" w:rsidRPr="000E01AE" w:rsidRDefault="0080725A" w:rsidP="007D669B">
            <w:pPr>
              <w:spacing w:line="276" w:lineRule="auto"/>
              <w:jc w:val="both"/>
              <w:rPr>
                <w:rFonts w:ascii="Cambria" w:hAnsi="Cambria" w:cs="Calibri"/>
                <w:color w:val="548DD4"/>
                <w:sz w:val="18"/>
                <w:szCs w:val="18"/>
              </w:rPr>
            </w:pPr>
            <w:r w:rsidRPr="000660D1">
              <w:rPr>
                <w:rFonts w:ascii="Cambria" w:hAnsi="Cambria" w:cs="Calibri"/>
                <w:bCs/>
                <w:sz w:val="18"/>
                <w:szCs w:val="18"/>
              </w:rPr>
              <w:t>Essa iniciativa demonstra o compromisso do município em atender às necessidades da população e promover melhorias significativas na qualidade dos serviços públicos</w:t>
            </w:r>
            <w:r w:rsidRPr="000660D1">
              <w:rPr>
                <w:rFonts w:ascii="Cambria" w:hAnsi="Cambria" w:cs="Calibri"/>
                <w:bCs/>
                <w:color w:val="548DD4"/>
                <w:sz w:val="18"/>
                <w:szCs w:val="18"/>
              </w:rPr>
              <w:t>.</w:t>
            </w:r>
          </w:p>
        </w:tc>
      </w:tr>
      <w:tr w:rsidR="0080725A" w:rsidRPr="000E01AE" w14:paraId="71DD08D5" w14:textId="77777777" w:rsidTr="007D669B">
        <w:tc>
          <w:tcPr>
            <w:tcW w:w="9570" w:type="dxa"/>
            <w:tcBorders>
              <w:top w:val="single" w:sz="4" w:space="0" w:color="000000"/>
            </w:tcBorders>
            <w:shd w:val="clear" w:color="auto" w:fill="365F91"/>
          </w:tcPr>
          <w:p w14:paraId="3DB8B3F8" w14:textId="77777777" w:rsidR="0080725A" w:rsidRPr="009845BC" w:rsidRDefault="0080725A" w:rsidP="007D669B">
            <w:pPr>
              <w:spacing w:line="276" w:lineRule="auto"/>
              <w:jc w:val="both"/>
              <w:rPr>
                <w:rFonts w:ascii="Cambria" w:hAnsi="Cambria" w:cs="Calibri"/>
                <w:color w:val="FFFFFF"/>
                <w:sz w:val="18"/>
                <w:szCs w:val="18"/>
              </w:rPr>
            </w:pPr>
            <w:r w:rsidRPr="009845BC">
              <w:rPr>
                <w:rFonts w:ascii="Cambria" w:hAnsi="Cambria" w:cs="Calibri"/>
                <w:color w:val="FFFFFF"/>
                <w:sz w:val="18"/>
                <w:szCs w:val="18"/>
              </w:rPr>
              <w:t xml:space="preserve">3. </w:t>
            </w:r>
            <w:r w:rsidRPr="009845BC">
              <w:rPr>
                <w:rFonts w:ascii="Cambria" w:hAnsi="Cambria" w:cs="Calibri"/>
                <w:b/>
                <w:color w:val="FFFFFF"/>
                <w:sz w:val="18"/>
                <w:szCs w:val="18"/>
              </w:rPr>
              <w:t>DESCRIÇÃO DA SOLUÇÃO COMO UM TODO CONSIDERADO O CICLO DE VIDA DO OBJETO</w:t>
            </w:r>
          </w:p>
        </w:tc>
      </w:tr>
      <w:tr w:rsidR="0080725A" w:rsidRPr="000E01AE" w14:paraId="01076FFB" w14:textId="77777777" w:rsidTr="007D669B">
        <w:tc>
          <w:tcPr>
            <w:tcW w:w="9570" w:type="dxa"/>
            <w:tcBorders>
              <w:top w:val="single" w:sz="4" w:space="0" w:color="000000"/>
            </w:tcBorders>
            <w:shd w:val="clear" w:color="auto" w:fill="FFFFFF"/>
          </w:tcPr>
          <w:p w14:paraId="47A8C81E" w14:textId="77777777" w:rsidR="0080725A" w:rsidRPr="00AD64C9" w:rsidRDefault="0080725A" w:rsidP="007D669B">
            <w:pPr>
              <w:spacing w:line="276" w:lineRule="auto"/>
              <w:jc w:val="both"/>
              <w:rPr>
                <w:rFonts w:ascii="Cambria" w:hAnsi="Cambria" w:cs="Calibri"/>
                <w:sz w:val="18"/>
                <w:szCs w:val="18"/>
              </w:rPr>
            </w:pPr>
            <w:r w:rsidRPr="00AD64C9">
              <w:rPr>
                <w:rFonts w:ascii="Cambria" w:hAnsi="Cambria" w:cs="Calibri"/>
                <w:sz w:val="18"/>
                <w:szCs w:val="18"/>
              </w:rPr>
              <w:t>A solução proposta envolve a aquisição de equipamentos modernos e conformes às normas do Instituto de Identificação, essenciais para a instalação e operação do novo Departamento de Identificação no município. Esses equipamentos, como sistemas de biometria, scanners e softwares de gerenciamento, garantirão a eficiência, segurança e qualidade na emissão de documentos de identidade.</w:t>
            </w:r>
          </w:p>
          <w:p w14:paraId="311200BD" w14:textId="77777777" w:rsidR="0080725A" w:rsidRPr="00AD64C9" w:rsidRDefault="0080725A" w:rsidP="007D669B">
            <w:pPr>
              <w:spacing w:line="276" w:lineRule="auto"/>
              <w:jc w:val="both"/>
              <w:rPr>
                <w:rFonts w:ascii="Cambria" w:hAnsi="Cambria" w:cs="Calibri"/>
                <w:sz w:val="18"/>
                <w:szCs w:val="18"/>
              </w:rPr>
            </w:pPr>
            <w:r w:rsidRPr="00AD64C9">
              <w:rPr>
                <w:rFonts w:ascii="Cambria" w:hAnsi="Cambria" w:cs="Calibri"/>
                <w:sz w:val="18"/>
                <w:szCs w:val="18"/>
              </w:rPr>
              <w:t>A implementação do departamento trará benefícios a longo prazo, como:</w:t>
            </w:r>
          </w:p>
          <w:p w14:paraId="1AB32456" w14:textId="77777777" w:rsidR="0080725A" w:rsidRPr="00AD64C9" w:rsidRDefault="0080725A" w:rsidP="007D669B">
            <w:pPr>
              <w:spacing w:line="276" w:lineRule="auto"/>
              <w:jc w:val="both"/>
              <w:rPr>
                <w:rFonts w:ascii="Cambria" w:hAnsi="Cambria" w:cs="Calibri"/>
                <w:sz w:val="18"/>
                <w:szCs w:val="18"/>
              </w:rPr>
            </w:pPr>
            <w:r w:rsidRPr="00AD64C9">
              <w:rPr>
                <w:rFonts w:ascii="Cambria" w:hAnsi="Cambria" w:cs="Calibri"/>
                <w:sz w:val="18"/>
                <w:szCs w:val="18"/>
              </w:rPr>
              <w:t>Agilidade e eficiência no atendimento à população.</w:t>
            </w:r>
          </w:p>
          <w:p w14:paraId="6585AA44" w14:textId="77777777" w:rsidR="0080725A" w:rsidRPr="00AD64C9" w:rsidRDefault="0080725A" w:rsidP="007D669B">
            <w:pPr>
              <w:spacing w:line="276" w:lineRule="auto"/>
              <w:jc w:val="both"/>
              <w:rPr>
                <w:rFonts w:ascii="Cambria" w:hAnsi="Cambria" w:cs="Calibri"/>
                <w:sz w:val="18"/>
                <w:szCs w:val="18"/>
              </w:rPr>
            </w:pPr>
            <w:r w:rsidRPr="00AD64C9">
              <w:rPr>
                <w:rFonts w:ascii="Cambria" w:hAnsi="Cambria" w:cs="Calibri"/>
                <w:sz w:val="18"/>
                <w:szCs w:val="18"/>
              </w:rPr>
              <w:t>Segurança na gestão e emissão de documentos.</w:t>
            </w:r>
          </w:p>
          <w:p w14:paraId="53E1E74A" w14:textId="77777777" w:rsidR="0080725A" w:rsidRPr="00AD64C9" w:rsidRDefault="0080725A" w:rsidP="007D669B">
            <w:pPr>
              <w:spacing w:line="276" w:lineRule="auto"/>
              <w:jc w:val="both"/>
              <w:rPr>
                <w:rFonts w:ascii="Cambria" w:hAnsi="Cambria" w:cs="Calibri"/>
                <w:sz w:val="18"/>
                <w:szCs w:val="18"/>
              </w:rPr>
            </w:pPr>
            <w:r w:rsidRPr="00AD64C9">
              <w:rPr>
                <w:rFonts w:ascii="Cambria" w:hAnsi="Cambria" w:cs="Calibri"/>
                <w:sz w:val="18"/>
                <w:szCs w:val="18"/>
              </w:rPr>
              <w:t>Sustentabilidade com planos de manutenção e suporte contínuos.</w:t>
            </w:r>
          </w:p>
          <w:p w14:paraId="1C72F400" w14:textId="77777777" w:rsidR="0080725A" w:rsidRPr="00654195" w:rsidRDefault="0080725A" w:rsidP="007D669B">
            <w:pPr>
              <w:spacing w:line="276" w:lineRule="auto"/>
              <w:jc w:val="both"/>
              <w:rPr>
                <w:rFonts w:ascii="Cambria" w:hAnsi="Cambria" w:cs="Calibri"/>
                <w:color w:val="548DD4"/>
                <w:sz w:val="18"/>
                <w:szCs w:val="18"/>
              </w:rPr>
            </w:pPr>
            <w:r w:rsidRPr="00AD64C9">
              <w:rPr>
                <w:rFonts w:ascii="Cambria" w:hAnsi="Cambria" w:cs="Calibri"/>
                <w:sz w:val="18"/>
                <w:szCs w:val="18"/>
              </w:rPr>
              <w:t>A solução visa fortalecer a infraestrutura pública, melhorar o atendimento à população e garantir a inclusão social.</w:t>
            </w:r>
          </w:p>
        </w:tc>
      </w:tr>
      <w:tr w:rsidR="0080725A" w:rsidRPr="000E01AE" w14:paraId="12248FEA" w14:textId="77777777" w:rsidTr="007D669B">
        <w:tc>
          <w:tcPr>
            <w:tcW w:w="9570" w:type="dxa"/>
            <w:tcBorders>
              <w:top w:val="single" w:sz="4" w:space="0" w:color="000000"/>
            </w:tcBorders>
            <w:shd w:val="clear" w:color="auto" w:fill="365F91"/>
          </w:tcPr>
          <w:p w14:paraId="155FAAB5" w14:textId="77777777" w:rsidR="0080725A" w:rsidRPr="000E01AE" w:rsidRDefault="0080725A" w:rsidP="007D669B">
            <w:pPr>
              <w:spacing w:line="276" w:lineRule="auto"/>
              <w:rPr>
                <w:rFonts w:ascii="Cambria" w:hAnsi="Cambria" w:cs="Calibri"/>
                <w:b/>
                <w:color w:val="FFFFFF"/>
                <w:sz w:val="18"/>
                <w:szCs w:val="18"/>
              </w:rPr>
            </w:pPr>
            <w:r>
              <w:rPr>
                <w:rFonts w:ascii="Cambria" w:hAnsi="Cambria" w:cs="Calibri"/>
                <w:b/>
                <w:color w:val="FFFFFF"/>
                <w:sz w:val="18"/>
                <w:szCs w:val="18"/>
              </w:rPr>
              <w:t>4.</w:t>
            </w:r>
            <w:r w:rsidRPr="000E01AE">
              <w:rPr>
                <w:rFonts w:ascii="Cambria" w:hAnsi="Cambria" w:cs="Calibri"/>
                <w:color w:val="FFFFFF"/>
                <w:sz w:val="18"/>
                <w:szCs w:val="18"/>
              </w:rPr>
              <w:t xml:space="preserve"> </w:t>
            </w:r>
            <w:r w:rsidRPr="000E01AE">
              <w:rPr>
                <w:rFonts w:ascii="Cambria" w:hAnsi="Cambria" w:cs="Calibri"/>
                <w:b/>
                <w:color w:val="FFFFFF"/>
                <w:sz w:val="18"/>
                <w:szCs w:val="18"/>
              </w:rPr>
              <w:t xml:space="preserve">DOS PARÂMETROS DA </w:t>
            </w:r>
            <w:r w:rsidRPr="009845BC">
              <w:rPr>
                <w:rFonts w:ascii="Cambria" w:hAnsi="Cambria" w:cs="Calibri"/>
                <w:b/>
                <w:color w:val="FFFFFF"/>
                <w:sz w:val="18"/>
                <w:szCs w:val="18"/>
              </w:rPr>
              <w:t xml:space="preserve">LICITAÇÃO </w:t>
            </w:r>
          </w:p>
        </w:tc>
      </w:tr>
      <w:tr w:rsidR="0080725A" w:rsidRPr="000E01AE" w14:paraId="6C6164C5" w14:textId="77777777" w:rsidTr="007D669B">
        <w:tc>
          <w:tcPr>
            <w:tcW w:w="9570" w:type="dxa"/>
            <w:tcBorders>
              <w:top w:val="single" w:sz="4" w:space="0" w:color="000000"/>
            </w:tcBorders>
            <w:shd w:val="clear" w:color="auto" w:fill="auto"/>
          </w:tcPr>
          <w:p w14:paraId="1FB1BECB" w14:textId="77777777" w:rsidR="0080725A" w:rsidRDefault="0080725A" w:rsidP="007D669B">
            <w:pPr>
              <w:pStyle w:val="PargrafodaLista"/>
              <w:tabs>
                <w:tab w:val="left" w:pos="483"/>
              </w:tabs>
              <w:ind w:left="0"/>
              <w:contextualSpacing w:val="0"/>
              <w:rPr>
                <w:rFonts w:ascii="Cambria" w:hAnsi="Cambria" w:cs="Calibri"/>
                <w:b/>
                <w:sz w:val="18"/>
                <w:szCs w:val="18"/>
              </w:rPr>
            </w:pPr>
          </w:p>
          <w:p w14:paraId="00F1251D" w14:textId="77777777" w:rsidR="0080725A" w:rsidRDefault="0080725A" w:rsidP="007D669B">
            <w:pPr>
              <w:pStyle w:val="Corpodetexto"/>
              <w:jc w:val="both"/>
              <w:rPr>
                <w:rFonts w:ascii="Cambria" w:hAnsi="Cambria" w:cs="Calibri"/>
                <w:b/>
                <w:sz w:val="18"/>
                <w:szCs w:val="18"/>
              </w:rPr>
            </w:pPr>
            <w:r>
              <w:rPr>
                <w:rFonts w:ascii="Cambria" w:hAnsi="Cambria" w:cs="Calibri"/>
                <w:b/>
                <w:sz w:val="18"/>
                <w:szCs w:val="18"/>
              </w:rPr>
              <w:t>4.1</w:t>
            </w:r>
            <w:r w:rsidRPr="00E711C2">
              <w:rPr>
                <w:rFonts w:ascii="Cambria" w:hAnsi="Cambria" w:cs="Calibri"/>
                <w:b/>
                <w:sz w:val="18"/>
                <w:szCs w:val="18"/>
              </w:rPr>
              <w:t>.</w:t>
            </w:r>
            <w:r>
              <w:rPr>
                <w:rFonts w:ascii="Cambria" w:hAnsi="Cambria" w:cs="Calibri"/>
                <w:b/>
                <w:sz w:val="18"/>
                <w:szCs w:val="18"/>
              </w:rPr>
              <w:t xml:space="preserve"> Qual a f</w:t>
            </w:r>
            <w:r w:rsidRPr="00E711C2">
              <w:rPr>
                <w:rFonts w:ascii="Cambria" w:hAnsi="Cambria" w:cs="Calibri"/>
                <w:b/>
                <w:sz w:val="18"/>
                <w:szCs w:val="18"/>
              </w:rPr>
              <w:t>orma de seleção e critério de julgamento da proposta</w:t>
            </w:r>
          </w:p>
          <w:p w14:paraId="3E297D93" w14:textId="77777777" w:rsidR="0080725A" w:rsidRPr="00E55445" w:rsidRDefault="0080725A" w:rsidP="007D669B">
            <w:pPr>
              <w:pStyle w:val="Corpodetexto"/>
              <w:jc w:val="both"/>
              <w:rPr>
                <w:rFonts w:ascii="Cambria" w:hAnsi="Cambria" w:cs="Calibri"/>
                <w:b/>
                <w:sz w:val="18"/>
                <w:szCs w:val="18"/>
              </w:rPr>
            </w:pPr>
          </w:p>
          <w:p w14:paraId="58C33CCB" w14:textId="77777777" w:rsidR="0080725A" w:rsidRPr="00E55445" w:rsidRDefault="0080725A" w:rsidP="007D669B">
            <w:pPr>
              <w:pStyle w:val="Corpodetexto"/>
              <w:jc w:val="both"/>
              <w:rPr>
                <w:rFonts w:ascii="Cambria" w:hAnsi="Cambria" w:cs="Calibri"/>
                <w:iCs/>
                <w:color w:val="548DD4"/>
                <w:sz w:val="18"/>
                <w:szCs w:val="18"/>
              </w:rPr>
            </w:pPr>
            <w:r w:rsidRPr="00E711C2">
              <w:rPr>
                <w:rFonts w:ascii="Cambria" w:hAnsi="Cambria" w:cs="Calibri"/>
                <w:iCs/>
                <w:sz w:val="18"/>
                <w:szCs w:val="18"/>
              </w:rPr>
              <w:t>O fornecedor será selecionado por meio da realização de procedimento de LICITAÇÃO, na modalidade</w:t>
            </w:r>
            <w:r>
              <w:rPr>
                <w:rFonts w:ascii="Cambria" w:hAnsi="Cambria" w:cs="Calibri"/>
                <w:iCs/>
                <w:color w:val="548DD4"/>
                <w:sz w:val="18"/>
                <w:szCs w:val="18"/>
              </w:rPr>
              <w:t>:</w:t>
            </w:r>
          </w:p>
          <w:p w14:paraId="550010E9" w14:textId="77777777" w:rsidR="0080725A" w:rsidRPr="00E55445" w:rsidRDefault="0080725A" w:rsidP="007D669B">
            <w:pPr>
              <w:pStyle w:val="Corpodetexto"/>
              <w:jc w:val="both"/>
              <w:rPr>
                <w:rFonts w:ascii="Cambria" w:hAnsi="Cambria" w:cs="Calibri"/>
                <w:b/>
                <w:iCs/>
                <w:sz w:val="18"/>
                <w:szCs w:val="18"/>
              </w:rPr>
            </w:pPr>
            <w:proofErr w:type="gramStart"/>
            <w:r w:rsidRPr="00E55445">
              <w:rPr>
                <w:rFonts w:ascii="Cambria" w:hAnsi="Cambria" w:cs="Calibri"/>
                <w:iCs/>
                <w:sz w:val="18"/>
                <w:szCs w:val="18"/>
              </w:rPr>
              <w:t>(  )</w:t>
            </w:r>
            <w:proofErr w:type="gramEnd"/>
            <w:r w:rsidRPr="00E55445">
              <w:rPr>
                <w:rFonts w:ascii="Cambria" w:hAnsi="Cambria" w:cs="Calibri"/>
                <w:iCs/>
                <w:sz w:val="18"/>
                <w:szCs w:val="18"/>
              </w:rPr>
              <w:t>Pregão sob a forma Eletrônica</w:t>
            </w:r>
            <w:r w:rsidRPr="00E55445">
              <w:rPr>
                <w:rFonts w:ascii="Cambria" w:hAnsi="Cambria" w:cs="Calibri"/>
                <w:b/>
                <w:iCs/>
                <w:sz w:val="18"/>
                <w:szCs w:val="18"/>
              </w:rPr>
              <w:t xml:space="preserve"> </w:t>
            </w:r>
          </w:p>
          <w:p w14:paraId="7E959A53" w14:textId="77777777" w:rsidR="0080725A" w:rsidRPr="00E55445" w:rsidRDefault="0080725A" w:rsidP="007D669B">
            <w:pPr>
              <w:pStyle w:val="Corpodetexto"/>
              <w:jc w:val="both"/>
              <w:rPr>
                <w:rFonts w:ascii="Cambria" w:hAnsi="Cambria" w:cs="Calibri"/>
                <w:iCs/>
                <w:sz w:val="18"/>
                <w:szCs w:val="18"/>
              </w:rPr>
            </w:pPr>
            <w:proofErr w:type="gramStart"/>
            <w:r w:rsidRPr="00E55445">
              <w:rPr>
                <w:rFonts w:ascii="Cambria" w:hAnsi="Cambria" w:cs="Calibri"/>
                <w:iCs/>
                <w:sz w:val="18"/>
                <w:szCs w:val="18"/>
              </w:rPr>
              <w:t>(  )</w:t>
            </w:r>
            <w:proofErr w:type="gramEnd"/>
            <w:r w:rsidRPr="00E55445">
              <w:rPr>
                <w:rFonts w:ascii="Cambria" w:hAnsi="Cambria" w:cs="Calibri"/>
                <w:b/>
                <w:iCs/>
                <w:sz w:val="18"/>
                <w:szCs w:val="18"/>
              </w:rPr>
              <w:t xml:space="preserve"> </w:t>
            </w:r>
            <w:r w:rsidRPr="00E55445">
              <w:rPr>
                <w:rFonts w:ascii="Cambria" w:hAnsi="Cambria" w:cs="Calibri"/>
                <w:iCs/>
                <w:sz w:val="18"/>
                <w:szCs w:val="18"/>
              </w:rPr>
              <w:t xml:space="preserve">Concorrência </w:t>
            </w:r>
          </w:p>
          <w:p w14:paraId="4C4E60A2" w14:textId="77777777" w:rsidR="0080725A" w:rsidRPr="00E55445" w:rsidRDefault="0080725A" w:rsidP="007D669B">
            <w:pPr>
              <w:pStyle w:val="Corpodetexto"/>
              <w:jc w:val="both"/>
              <w:rPr>
                <w:rFonts w:ascii="Cambria" w:hAnsi="Cambria" w:cs="Calibri"/>
                <w:iCs/>
                <w:sz w:val="18"/>
                <w:szCs w:val="18"/>
              </w:rPr>
            </w:pPr>
            <w:proofErr w:type="gramStart"/>
            <w:r w:rsidRPr="00E55445">
              <w:rPr>
                <w:rFonts w:ascii="Cambria" w:hAnsi="Cambria" w:cs="Calibri"/>
                <w:iCs/>
                <w:sz w:val="18"/>
                <w:szCs w:val="18"/>
              </w:rPr>
              <w:t>(  )</w:t>
            </w:r>
            <w:proofErr w:type="gramEnd"/>
            <w:r w:rsidRPr="00E55445">
              <w:rPr>
                <w:rFonts w:ascii="Cambria" w:hAnsi="Cambria" w:cs="Calibri"/>
                <w:iCs/>
                <w:sz w:val="18"/>
                <w:szCs w:val="18"/>
              </w:rPr>
              <w:t xml:space="preserve"> outra modalidade</w:t>
            </w:r>
          </w:p>
          <w:p w14:paraId="75DDF1B4" w14:textId="77777777" w:rsidR="0080725A" w:rsidRDefault="0080725A" w:rsidP="007D669B">
            <w:pPr>
              <w:pStyle w:val="Corpodetexto"/>
              <w:jc w:val="both"/>
              <w:rPr>
                <w:rFonts w:ascii="Cambria" w:hAnsi="Cambria" w:cs="Calibri"/>
                <w:iCs/>
                <w:sz w:val="18"/>
                <w:szCs w:val="18"/>
              </w:rPr>
            </w:pPr>
            <w:r w:rsidRPr="00E711C2">
              <w:rPr>
                <w:rFonts w:ascii="Cambria" w:hAnsi="Cambria" w:cs="Calibri"/>
                <w:iCs/>
                <w:sz w:val="18"/>
                <w:szCs w:val="18"/>
              </w:rPr>
              <w:t xml:space="preserve"> </w:t>
            </w:r>
          </w:p>
          <w:p w14:paraId="5E8E71D6" w14:textId="77777777" w:rsidR="0080725A" w:rsidRDefault="0080725A" w:rsidP="007D669B">
            <w:pPr>
              <w:pStyle w:val="Corpodetexto"/>
              <w:jc w:val="both"/>
              <w:rPr>
                <w:rFonts w:ascii="Cambria" w:hAnsi="Cambria" w:cs="Calibri"/>
                <w:iCs/>
                <w:sz w:val="18"/>
                <w:szCs w:val="18"/>
              </w:rPr>
            </w:pPr>
            <w:r>
              <w:rPr>
                <w:rFonts w:ascii="Cambria" w:hAnsi="Cambria" w:cs="Calibri"/>
                <w:iCs/>
                <w:sz w:val="18"/>
                <w:szCs w:val="18"/>
              </w:rPr>
              <w:t>C</w:t>
            </w:r>
            <w:r w:rsidRPr="00E711C2">
              <w:rPr>
                <w:rFonts w:ascii="Cambria" w:hAnsi="Cambria" w:cs="Calibri"/>
                <w:iCs/>
                <w:sz w:val="18"/>
                <w:szCs w:val="18"/>
              </w:rPr>
              <w:t xml:space="preserve">ritério de julgamento </w:t>
            </w:r>
          </w:p>
          <w:p w14:paraId="19B20ADE" w14:textId="77777777" w:rsidR="0080725A" w:rsidRPr="00E55445" w:rsidRDefault="0080725A" w:rsidP="007D669B">
            <w:pPr>
              <w:pStyle w:val="Corpodetexto"/>
              <w:jc w:val="both"/>
              <w:rPr>
                <w:rFonts w:ascii="Cambria" w:hAnsi="Cambria" w:cs="Calibri"/>
                <w:iCs/>
                <w:sz w:val="18"/>
                <w:szCs w:val="18"/>
              </w:rPr>
            </w:pPr>
            <w:r w:rsidRPr="00E55445">
              <w:rPr>
                <w:rFonts w:ascii="Cambria" w:hAnsi="Cambria" w:cs="Calibri"/>
                <w:iCs/>
                <w:sz w:val="18"/>
                <w:szCs w:val="18"/>
              </w:rPr>
              <w:t>(</w:t>
            </w:r>
            <w:proofErr w:type="gramStart"/>
            <w:r>
              <w:rPr>
                <w:rFonts w:ascii="Cambria" w:hAnsi="Cambria" w:cs="Calibri"/>
                <w:iCs/>
                <w:sz w:val="18"/>
                <w:szCs w:val="18"/>
              </w:rPr>
              <w:t>X</w:t>
            </w:r>
            <w:r w:rsidRPr="00E55445">
              <w:rPr>
                <w:rFonts w:ascii="Cambria" w:hAnsi="Cambria" w:cs="Calibri"/>
                <w:iCs/>
                <w:sz w:val="18"/>
                <w:szCs w:val="18"/>
              </w:rPr>
              <w:t xml:space="preserve">  )</w:t>
            </w:r>
            <w:proofErr w:type="gramEnd"/>
            <w:r w:rsidRPr="00E55445">
              <w:rPr>
                <w:rFonts w:ascii="Cambria" w:hAnsi="Cambria" w:cs="Calibri"/>
                <w:iCs/>
                <w:sz w:val="18"/>
                <w:szCs w:val="18"/>
              </w:rPr>
              <w:t xml:space="preserve"> menor preço</w:t>
            </w:r>
          </w:p>
          <w:p w14:paraId="5E579E3E" w14:textId="77777777" w:rsidR="0080725A" w:rsidRPr="00E55445" w:rsidRDefault="0080725A" w:rsidP="007D669B">
            <w:pPr>
              <w:pStyle w:val="Corpodetexto"/>
              <w:jc w:val="both"/>
              <w:rPr>
                <w:rFonts w:ascii="Cambria" w:hAnsi="Cambria" w:cs="Calibri"/>
                <w:iCs/>
                <w:sz w:val="18"/>
                <w:szCs w:val="18"/>
              </w:rPr>
            </w:pPr>
            <w:proofErr w:type="gramStart"/>
            <w:r w:rsidRPr="00E55445">
              <w:rPr>
                <w:rFonts w:ascii="Cambria" w:hAnsi="Cambria" w:cs="Calibri"/>
                <w:iCs/>
                <w:sz w:val="18"/>
                <w:szCs w:val="18"/>
              </w:rPr>
              <w:t>(  )</w:t>
            </w:r>
            <w:proofErr w:type="gramEnd"/>
            <w:r w:rsidRPr="00E55445">
              <w:rPr>
                <w:rFonts w:ascii="Cambria" w:hAnsi="Cambria" w:cs="Calibri"/>
                <w:iCs/>
                <w:sz w:val="18"/>
                <w:szCs w:val="18"/>
              </w:rPr>
              <w:t xml:space="preserve"> maior desconto</w:t>
            </w:r>
          </w:p>
          <w:p w14:paraId="625EA82F" w14:textId="77777777" w:rsidR="0080725A" w:rsidRPr="00E55445" w:rsidRDefault="0080725A" w:rsidP="007D669B">
            <w:pPr>
              <w:pStyle w:val="Corpodetexto"/>
              <w:jc w:val="both"/>
              <w:rPr>
                <w:rFonts w:ascii="Cambria" w:hAnsi="Cambria" w:cs="Calibri"/>
                <w:iCs/>
                <w:sz w:val="18"/>
                <w:szCs w:val="18"/>
              </w:rPr>
            </w:pPr>
            <w:proofErr w:type="gramStart"/>
            <w:r w:rsidRPr="00E55445">
              <w:rPr>
                <w:rFonts w:ascii="Cambria" w:hAnsi="Cambria" w:cs="Calibri"/>
                <w:iCs/>
                <w:sz w:val="18"/>
                <w:szCs w:val="18"/>
              </w:rPr>
              <w:t>(  )</w:t>
            </w:r>
            <w:proofErr w:type="gramEnd"/>
            <w:r w:rsidRPr="00E55445">
              <w:rPr>
                <w:rFonts w:ascii="Cambria" w:hAnsi="Cambria" w:cs="Calibri"/>
                <w:iCs/>
                <w:sz w:val="18"/>
                <w:szCs w:val="18"/>
              </w:rPr>
              <w:t xml:space="preserve"> técnica e preço</w:t>
            </w:r>
          </w:p>
          <w:p w14:paraId="6466EFFC" w14:textId="77777777" w:rsidR="0080725A" w:rsidRDefault="0080725A" w:rsidP="007D669B">
            <w:pPr>
              <w:pStyle w:val="Corpodetexto"/>
              <w:jc w:val="both"/>
              <w:rPr>
                <w:rFonts w:ascii="Cambria" w:hAnsi="Cambria" w:cs="Calibri"/>
                <w:iCs/>
                <w:sz w:val="18"/>
                <w:szCs w:val="18"/>
              </w:rPr>
            </w:pPr>
          </w:p>
          <w:p w14:paraId="5C117960" w14:textId="77777777" w:rsidR="0080725A" w:rsidRDefault="0080725A" w:rsidP="007D669B">
            <w:pPr>
              <w:pStyle w:val="Corpodetexto"/>
              <w:jc w:val="both"/>
              <w:rPr>
                <w:rFonts w:ascii="Cambria" w:hAnsi="Cambria" w:cs="Calibri"/>
                <w:iCs/>
                <w:sz w:val="18"/>
                <w:szCs w:val="18"/>
              </w:rPr>
            </w:pPr>
            <w:r w:rsidRPr="00B14A41">
              <w:rPr>
                <w:rFonts w:ascii="Cambria" w:hAnsi="Cambria" w:cs="Calibri"/>
                <w:iCs/>
                <w:sz w:val="18"/>
                <w:szCs w:val="18"/>
              </w:rPr>
              <w:t>O fornecedor será selecionado por meio de contratação direta com fundamento</w:t>
            </w:r>
            <w:r>
              <w:rPr>
                <w:rFonts w:ascii="Cambria" w:hAnsi="Cambria" w:cs="Calibri"/>
                <w:iCs/>
                <w:sz w:val="18"/>
                <w:szCs w:val="18"/>
              </w:rPr>
              <w:t>:</w:t>
            </w:r>
          </w:p>
          <w:p w14:paraId="256A481F" w14:textId="77777777" w:rsidR="0080725A" w:rsidRDefault="0080725A" w:rsidP="007D669B">
            <w:pPr>
              <w:pStyle w:val="Corpodetexto"/>
              <w:jc w:val="both"/>
              <w:rPr>
                <w:rFonts w:ascii="Cambria" w:hAnsi="Cambria" w:cs="Calibri"/>
                <w:b/>
                <w:iCs/>
                <w:sz w:val="18"/>
                <w:szCs w:val="18"/>
              </w:rPr>
            </w:pPr>
            <w:proofErr w:type="gramStart"/>
            <w:r>
              <w:rPr>
                <w:rFonts w:ascii="Cambria" w:hAnsi="Cambria" w:cs="Calibri"/>
                <w:iCs/>
                <w:sz w:val="18"/>
                <w:szCs w:val="18"/>
              </w:rPr>
              <w:t>(  )</w:t>
            </w:r>
            <w:proofErr w:type="gramEnd"/>
            <w:r>
              <w:rPr>
                <w:rFonts w:ascii="Cambria" w:hAnsi="Cambria" w:cs="Calibri"/>
                <w:iCs/>
                <w:sz w:val="18"/>
                <w:szCs w:val="18"/>
              </w:rPr>
              <w:t xml:space="preserve"> Inexigibilidade nos casos do</w:t>
            </w:r>
            <w:r w:rsidRPr="00B14A41">
              <w:rPr>
                <w:rFonts w:ascii="Cambria" w:hAnsi="Cambria" w:cs="Calibri"/>
                <w:iCs/>
                <w:sz w:val="18"/>
                <w:szCs w:val="18"/>
              </w:rPr>
              <w:t xml:space="preserve"> art. </w:t>
            </w:r>
            <w:r w:rsidRPr="009F3C01">
              <w:rPr>
                <w:rFonts w:ascii="Cambria" w:hAnsi="Cambria" w:cs="Calibri"/>
                <w:b/>
                <w:iCs/>
                <w:sz w:val="18"/>
                <w:szCs w:val="18"/>
              </w:rPr>
              <w:t>74, Lei 14133/21</w:t>
            </w:r>
            <w:r>
              <w:rPr>
                <w:rFonts w:ascii="Cambria" w:hAnsi="Cambria" w:cs="Calibri"/>
                <w:b/>
                <w:iCs/>
                <w:sz w:val="18"/>
                <w:szCs w:val="18"/>
              </w:rPr>
              <w:t>.</w:t>
            </w:r>
          </w:p>
          <w:p w14:paraId="795D847B" w14:textId="77777777" w:rsidR="0080725A" w:rsidRDefault="0080725A" w:rsidP="007D669B">
            <w:pPr>
              <w:pStyle w:val="Corpodetexto"/>
              <w:jc w:val="both"/>
              <w:rPr>
                <w:rFonts w:ascii="Cambria" w:hAnsi="Cambria" w:cs="Calibri"/>
                <w:b/>
                <w:iCs/>
                <w:color w:val="548DD4"/>
                <w:sz w:val="18"/>
                <w:szCs w:val="18"/>
              </w:rPr>
            </w:pPr>
            <w:r>
              <w:rPr>
                <w:rFonts w:ascii="Cambria" w:hAnsi="Cambria" w:cs="Calibri"/>
                <w:b/>
                <w:iCs/>
                <w:sz w:val="18"/>
                <w:szCs w:val="18"/>
              </w:rPr>
              <w:t>Indique o inciso correspondente___________________________________________________________________________</w:t>
            </w:r>
          </w:p>
          <w:p w14:paraId="13B05DDE" w14:textId="77777777" w:rsidR="0080725A" w:rsidRPr="009F3C01" w:rsidRDefault="0080725A" w:rsidP="007D669B">
            <w:pPr>
              <w:pStyle w:val="Corpodetexto"/>
              <w:jc w:val="both"/>
              <w:rPr>
                <w:rFonts w:ascii="Cambria" w:hAnsi="Cambria" w:cs="Calibri"/>
                <w:b/>
                <w:iCs/>
                <w:color w:val="548DD4"/>
                <w:sz w:val="18"/>
                <w:szCs w:val="18"/>
              </w:rPr>
            </w:pPr>
          </w:p>
          <w:p w14:paraId="700DD8CD" w14:textId="77777777" w:rsidR="0080725A" w:rsidRPr="00791C3A" w:rsidRDefault="0080725A" w:rsidP="007D669B">
            <w:pPr>
              <w:pStyle w:val="Corpodetexto"/>
              <w:jc w:val="both"/>
              <w:rPr>
                <w:rFonts w:ascii="Cambria" w:hAnsi="Cambria" w:cs="Calibri"/>
                <w:iCs/>
                <w:sz w:val="18"/>
                <w:szCs w:val="18"/>
              </w:rPr>
            </w:pPr>
            <w:proofErr w:type="gramStart"/>
            <w:r w:rsidRPr="009F3C01">
              <w:rPr>
                <w:rFonts w:ascii="Cambria" w:hAnsi="Cambria" w:cs="Calibri"/>
                <w:iCs/>
                <w:sz w:val="18"/>
                <w:szCs w:val="18"/>
              </w:rPr>
              <w:t xml:space="preserve">( </w:t>
            </w:r>
            <w:r>
              <w:rPr>
                <w:rFonts w:ascii="Cambria" w:hAnsi="Cambria" w:cs="Calibri"/>
                <w:iCs/>
                <w:sz w:val="18"/>
                <w:szCs w:val="18"/>
              </w:rPr>
              <w:t>X</w:t>
            </w:r>
            <w:proofErr w:type="gramEnd"/>
            <w:r w:rsidRPr="009F3C01">
              <w:rPr>
                <w:rFonts w:ascii="Cambria" w:hAnsi="Cambria" w:cs="Calibri"/>
                <w:iCs/>
                <w:sz w:val="18"/>
                <w:szCs w:val="18"/>
              </w:rPr>
              <w:t xml:space="preserve"> ) </w:t>
            </w:r>
            <w:r w:rsidRPr="00791C3A">
              <w:rPr>
                <w:rFonts w:ascii="Cambria" w:hAnsi="Cambria" w:cs="Calibri"/>
                <w:iCs/>
                <w:sz w:val="18"/>
                <w:szCs w:val="18"/>
              </w:rPr>
              <w:t xml:space="preserve">Dispensa nos casos do </w:t>
            </w:r>
            <w:proofErr w:type="spellStart"/>
            <w:r w:rsidRPr="00791C3A">
              <w:rPr>
                <w:rFonts w:ascii="Cambria" w:hAnsi="Cambria" w:cs="Calibri"/>
                <w:iCs/>
                <w:sz w:val="18"/>
                <w:szCs w:val="18"/>
              </w:rPr>
              <w:t>Art</w:t>
            </w:r>
            <w:proofErr w:type="spellEnd"/>
            <w:r w:rsidRPr="00791C3A">
              <w:rPr>
                <w:rFonts w:ascii="Cambria" w:hAnsi="Cambria" w:cs="Calibri"/>
                <w:iCs/>
                <w:sz w:val="18"/>
                <w:szCs w:val="18"/>
              </w:rPr>
              <w:t xml:space="preserve"> 75, Lei 14133/21.</w:t>
            </w:r>
          </w:p>
          <w:p w14:paraId="5E43116E" w14:textId="77777777" w:rsidR="0080725A" w:rsidRDefault="0080725A" w:rsidP="007D669B">
            <w:pPr>
              <w:pStyle w:val="Corpodetexto"/>
              <w:jc w:val="both"/>
              <w:rPr>
                <w:rFonts w:ascii="Cambria" w:hAnsi="Cambria" w:cs="Calibri"/>
                <w:iCs/>
                <w:sz w:val="18"/>
                <w:szCs w:val="18"/>
              </w:rPr>
            </w:pPr>
            <w:r w:rsidRPr="00791C3A">
              <w:rPr>
                <w:rFonts w:ascii="Cambria" w:hAnsi="Cambria" w:cs="Calibri"/>
                <w:b/>
                <w:iCs/>
                <w:sz w:val="18"/>
                <w:szCs w:val="18"/>
              </w:rPr>
              <w:t>Indique o inciso correspondente</w:t>
            </w:r>
            <w:r w:rsidRPr="00791C3A">
              <w:rPr>
                <w:rFonts w:ascii="Cambria" w:hAnsi="Cambria" w:cs="Calibri"/>
                <w:iCs/>
                <w:sz w:val="18"/>
                <w:szCs w:val="18"/>
              </w:rPr>
              <w:t xml:space="preserve"> </w:t>
            </w:r>
            <w:proofErr w:type="gramStart"/>
            <w:r>
              <w:rPr>
                <w:rFonts w:ascii="Cambria" w:hAnsi="Cambria" w:cs="Calibri"/>
                <w:iCs/>
                <w:sz w:val="18"/>
                <w:szCs w:val="18"/>
              </w:rPr>
              <w:t>I</w:t>
            </w:r>
            <w:r w:rsidRPr="00791C3A">
              <w:rPr>
                <w:rFonts w:ascii="Cambria" w:hAnsi="Cambria" w:cs="Calibri"/>
                <w:iCs/>
                <w:sz w:val="18"/>
                <w:szCs w:val="18"/>
              </w:rPr>
              <w:t>I  para</w:t>
            </w:r>
            <w:proofErr w:type="gramEnd"/>
            <w:r w:rsidRPr="00791C3A">
              <w:rPr>
                <w:rFonts w:ascii="Cambria" w:hAnsi="Cambria" w:cs="Calibri"/>
                <w:iCs/>
                <w:sz w:val="18"/>
                <w:szCs w:val="18"/>
              </w:rPr>
              <w:t xml:space="preserve"> contratação que envolva valores inferiores a R$ 50.000,00 (cinquenta mil reais)</w:t>
            </w:r>
            <w:r>
              <w:rPr>
                <w:rFonts w:ascii="Cambria" w:hAnsi="Cambria" w:cs="Calibri"/>
                <w:iCs/>
                <w:sz w:val="18"/>
                <w:szCs w:val="18"/>
              </w:rPr>
              <w:t>.</w:t>
            </w:r>
          </w:p>
          <w:p w14:paraId="4E008499" w14:textId="77777777" w:rsidR="0080725A" w:rsidRDefault="0080725A" w:rsidP="007D669B">
            <w:pPr>
              <w:pStyle w:val="Corpodetexto"/>
              <w:jc w:val="both"/>
              <w:rPr>
                <w:rFonts w:ascii="Arial" w:hAnsi="Arial" w:cs="Arial"/>
                <w:color w:val="001D35"/>
                <w:spacing w:val="2"/>
                <w:shd w:val="clear" w:color="auto" w:fill="FFFFFF"/>
              </w:rPr>
            </w:pPr>
            <w:r>
              <w:rPr>
                <w:rFonts w:ascii="Cambria" w:hAnsi="Cambria" w:cs="Calibri"/>
                <w:iCs/>
                <w:sz w:val="18"/>
                <w:szCs w:val="18"/>
              </w:rPr>
              <w:t xml:space="preserve"> A</w:t>
            </w:r>
            <w:r w:rsidRPr="002E7F30">
              <w:rPr>
                <w:rFonts w:ascii="Cambria" w:hAnsi="Cambria" w:cs="Calibri"/>
                <w:iCs/>
                <w:sz w:val="18"/>
                <w:szCs w:val="18"/>
              </w:rPr>
              <w:t>tualizado pelo Decreto nº 12.343/</w:t>
            </w:r>
            <w:proofErr w:type="gramStart"/>
            <w:r w:rsidRPr="002E7F30">
              <w:rPr>
                <w:rFonts w:ascii="Cambria" w:hAnsi="Cambria" w:cs="Calibri"/>
                <w:iCs/>
                <w:sz w:val="18"/>
                <w:szCs w:val="18"/>
              </w:rPr>
              <w:t>2024,que</w:t>
            </w:r>
            <w:proofErr w:type="gramEnd"/>
            <w:r w:rsidRPr="002E7F30">
              <w:rPr>
                <w:rFonts w:ascii="Cambria" w:hAnsi="Cambria" w:cs="Calibri"/>
                <w:iCs/>
                <w:sz w:val="18"/>
                <w:szCs w:val="18"/>
              </w:rPr>
              <w:t xml:space="preserve">  determinou o valor de </w:t>
            </w:r>
            <w:r w:rsidRPr="002E7F30">
              <w:rPr>
                <w:rFonts w:ascii="Cambria" w:hAnsi="Cambria" w:cs="Arial"/>
                <w:color w:val="001D35"/>
                <w:spacing w:val="2"/>
                <w:sz w:val="18"/>
                <w:szCs w:val="18"/>
                <w:shd w:val="clear" w:color="auto" w:fill="FFFFFF"/>
              </w:rPr>
              <w:t>R$ 62.725,59 como novo valor de Dispensa</w:t>
            </w:r>
            <w:r>
              <w:rPr>
                <w:rFonts w:ascii="Arial" w:hAnsi="Arial" w:cs="Arial"/>
                <w:color w:val="001D35"/>
                <w:spacing w:val="2"/>
                <w:shd w:val="clear" w:color="auto" w:fill="FFFFFF"/>
              </w:rPr>
              <w:t>.</w:t>
            </w:r>
          </w:p>
          <w:p w14:paraId="04EBC10B" w14:textId="77777777" w:rsidR="0080725A" w:rsidRPr="002E7F30" w:rsidRDefault="0080725A" w:rsidP="007D669B">
            <w:pPr>
              <w:pStyle w:val="Corpodetexto"/>
              <w:jc w:val="both"/>
              <w:rPr>
                <w:rFonts w:ascii="Cambria" w:hAnsi="Cambria" w:cs="Calibri"/>
                <w:iCs/>
                <w:sz w:val="18"/>
                <w:szCs w:val="18"/>
              </w:rPr>
            </w:pPr>
          </w:p>
          <w:p w14:paraId="63598634" w14:textId="77777777" w:rsidR="0080725A" w:rsidRPr="000E01AE" w:rsidRDefault="0080725A" w:rsidP="007D669B">
            <w:pPr>
              <w:pStyle w:val="PargrafodaLista"/>
              <w:tabs>
                <w:tab w:val="left" w:pos="483"/>
              </w:tabs>
              <w:ind w:left="0"/>
              <w:contextualSpacing w:val="0"/>
              <w:rPr>
                <w:rFonts w:ascii="Cambria" w:hAnsi="Cambria" w:cs="Calibri"/>
                <w:b/>
                <w:sz w:val="18"/>
                <w:szCs w:val="18"/>
              </w:rPr>
            </w:pPr>
            <w:r>
              <w:rPr>
                <w:rFonts w:ascii="Cambria" w:hAnsi="Cambria" w:cs="Calibri"/>
                <w:b/>
                <w:sz w:val="18"/>
                <w:szCs w:val="18"/>
              </w:rPr>
              <w:t xml:space="preserve">4.2 </w:t>
            </w:r>
            <w:r w:rsidRPr="000E01AE">
              <w:rPr>
                <w:rFonts w:ascii="Cambria" w:hAnsi="Cambria" w:cs="Calibri"/>
                <w:b/>
                <w:sz w:val="18"/>
                <w:szCs w:val="18"/>
              </w:rPr>
              <w:t>Será</w:t>
            </w:r>
            <w:r w:rsidRPr="000E01AE">
              <w:rPr>
                <w:rFonts w:ascii="Cambria" w:hAnsi="Cambria" w:cs="Calibri"/>
                <w:b/>
                <w:spacing w:val="-2"/>
                <w:sz w:val="18"/>
                <w:szCs w:val="18"/>
              </w:rPr>
              <w:t xml:space="preserve"> </w:t>
            </w:r>
            <w:r w:rsidRPr="000E01AE">
              <w:rPr>
                <w:rFonts w:ascii="Cambria" w:hAnsi="Cambria" w:cs="Calibri"/>
                <w:b/>
                <w:sz w:val="18"/>
                <w:szCs w:val="18"/>
              </w:rPr>
              <w:t>adotado</w:t>
            </w:r>
            <w:r w:rsidRPr="000E01AE">
              <w:rPr>
                <w:rFonts w:ascii="Cambria" w:hAnsi="Cambria" w:cs="Calibri"/>
                <w:b/>
                <w:spacing w:val="-2"/>
                <w:sz w:val="18"/>
                <w:szCs w:val="18"/>
              </w:rPr>
              <w:t xml:space="preserve"> </w:t>
            </w:r>
            <w:r w:rsidRPr="000E01AE">
              <w:rPr>
                <w:rFonts w:ascii="Cambria" w:hAnsi="Cambria" w:cs="Calibri"/>
                <w:b/>
                <w:sz w:val="18"/>
                <w:szCs w:val="18"/>
              </w:rPr>
              <w:t>o</w:t>
            </w:r>
            <w:r w:rsidRPr="000E01AE">
              <w:rPr>
                <w:rFonts w:ascii="Cambria" w:hAnsi="Cambria" w:cs="Calibri"/>
                <w:b/>
                <w:spacing w:val="-2"/>
                <w:sz w:val="18"/>
                <w:szCs w:val="18"/>
              </w:rPr>
              <w:t xml:space="preserve"> </w:t>
            </w:r>
            <w:r w:rsidRPr="000E01AE">
              <w:rPr>
                <w:rFonts w:ascii="Cambria" w:hAnsi="Cambria" w:cs="Calibri"/>
                <w:b/>
                <w:sz w:val="18"/>
                <w:szCs w:val="18"/>
              </w:rPr>
              <w:t>Sistema</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Registro</w:t>
            </w:r>
            <w:r w:rsidRPr="000E01AE">
              <w:rPr>
                <w:rFonts w:ascii="Cambria" w:hAnsi="Cambria" w:cs="Calibri"/>
                <w:b/>
                <w:spacing w:val="-2"/>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Preços</w:t>
            </w:r>
            <w:r w:rsidRPr="000E01AE">
              <w:rPr>
                <w:rFonts w:ascii="Cambria" w:hAnsi="Cambria" w:cs="Calibri"/>
                <w:b/>
                <w:spacing w:val="-1"/>
                <w:sz w:val="18"/>
                <w:szCs w:val="18"/>
              </w:rPr>
              <w:t xml:space="preserve"> </w:t>
            </w:r>
            <w:r w:rsidRPr="000E01AE">
              <w:rPr>
                <w:rFonts w:ascii="Cambria" w:hAnsi="Cambria" w:cs="Calibri"/>
                <w:b/>
                <w:sz w:val="18"/>
                <w:szCs w:val="18"/>
              </w:rPr>
              <w:t>–</w:t>
            </w:r>
            <w:r w:rsidRPr="000E01AE">
              <w:rPr>
                <w:rFonts w:ascii="Cambria" w:hAnsi="Cambria" w:cs="Calibri"/>
                <w:b/>
                <w:spacing w:val="-3"/>
                <w:sz w:val="18"/>
                <w:szCs w:val="18"/>
              </w:rPr>
              <w:t xml:space="preserve"> </w:t>
            </w:r>
            <w:r w:rsidRPr="000E01AE">
              <w:rPr>
                <w:rFonts w:ascii="Cambria" w:hAnsi="Cambria" w:cs="Calibri"/>
                <w:b/>
                <w:sz w:val="18"/>
                <w:szCs w:val="18"/>
              </w:rPr>
              <w:t>SRP?</w:t>
            </w:r>
          </w:p>
          <w:p w14:paraId="7C7E7678" w14:textId="77777777" w:rsidR="0080725A" w:rsidRPr="000E01AE" w:rsidRDefault="0080725A" w:rsidP="007D669B">
            <w:pPr>
              <w:pStyle w:val="PargrafodaLista"/>
              <w:tabs>
                <w:tab w:val="left" w:pos="1452"/>
                <w:tab w:val="left" w:pos="1454"/>
              </w:tabs>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1A93C3EB" w14:textId="77777777" w:rsidR="0080725A" w:rsidRDefault="0080725A" w:rsidP="007D669B">
            <w:pPr>
              <w:pStyle w:val="PargrafodaLista"/>
              <w:tabs>
                <w:tab w:val="left" w:pos="1452"/>
                <w:tab w:val="left" w:pos="1454"/>
              </w:tabs>
              <w:ind w:left="0"/>
              <w:rPr>
                <w:rFonts w:ascii="Cambria" w:hAnsi="Cambria" w:cs="Calibri"/>
                <w:sz w:val="18"/>
                <w:szCs w:val="18"/>
              </w:rPr>
            </w:pPr>
            <w:proofErr w:type="gramStart"/>
            <w:r w:rsidRPr="000E01AE">
              <w:rPr>
                <w:rFonts w:ascii="Cambria" w:hAnsi="Cambria" w:cs="Calibri"/>
                <w:sz w:val="18"/>
                <w:szCs w:val="18"/>
              </w:rPr>
              <w:t xml:space="preserve">(  </w:t>
            </w:r>
            <w:r>
              <w:rPr>
                <w:rFonts w:ascii="Cambria" w:hAnsi="Cambria" w:cs="Calibri"/>
                <w:sz w:val="18"/>
                <w:szCs w:val="18"/>
              </w:rPr>
              <w:t>X</w:t>
            </w:r>
            <w:proofErr w:type="gramEnd"/>
            <w:r w:rsidRPr="000E01AE">
              <w:rPr>
                <w:rFonts w:ascii="Cambria" w:hAnsi="Cambria" w:cs="Calibri"/>
                <w:sz w:val="18"/>
                <w:szCs w:val="18"/>
              </w:rPr>
              <w:t xml:space="preserve">   ) Não</w:t>
            </w:r>
          </w:p>
          <w:p w14:paraId="31CFDE9F" w14:textId="77777777" w:rsidR="0080725A" w:rsidRPr="00647046" w:rsidRDefault="0080725A" w:rsidP="007D669B">
            <w:pPr>
              <w:pStyle w:val="Corpodetexto"/>
              <w:spacing w:line="276" w:lineRule="auto"/>
              <w:jc w:val="both"/>
              <w:rPr>
                <w:rFonts w:ascii="Cambria" w:hAnsi="Cambria" w:cs="Calibri"/>
                <w:sz w:val="18"/>
                <w:szCs w:val="18"/>
              </w:rPr>
            </w:pPr>
          </w:p>
          <w:p w14:paraId="0E9C41D9" w14:textId="77777777" w:rsidR="0080725A" w:rsidRPr="000E01AE" w:rsidRDefault="0080725A" w:rsidP="007D669B">
            <w:pPr>
              <w:pStyle w:val="PargrafodaLista"/>
              <w:tabs>
                <w:tab w:val="left" w:pos="763"/>
              </w:tabs>
              <w:ind w:left="0"/>
              <w:contextualSpacing w:val="0"/>
              <w:jc w:val="both"/>
              <w:rPr>
                <w:rFonts w:ascii="Cambria" w:hAnsi="Cambria" w:cs="Calibri"/>
                <w:sz w:val="18"/>
                <w:szCs w:val="18"/>
              </w:rPr>
            </w:pPr>
            <w:r>
              <w:rPr>
                <w:rFonts w:ascii="Cambria" w:hAnsi="Cambria" w:cs="Calibri"/>
                <w:b/>
                <w:sz w:val="18"/>
                <w:szCs w:val="18"/>
              </w:rPr>
              <w:t xml:space="preserve">4.3 </w:t>
            </w:r>
            <w:r w:rsidRPr="000E01AE">
              <w:rPr>
                <w:rFonts w:ascii="Cambria" w:hAnsi="Cambria" w:cs="Calibri"/>
                <w:b/>
                <w:sz w:val="18"/>
                <w:szCs w:val="18"/>
              </w:rPr>
              <w:t>Justificativa</w:t>
            </w:r>
            <w:r w:rsidRPr="000E01AE">
              <w:rPr>
                <w:rFonts w:ascii="Cambria" w:hAnsi="Cambria" w:cs="Calibri"/>
                <w:b/>
                <w:spacing w:val="28"/>
                <w:sz w:val="18"/>
                <w:szCs w:val="18"/>
              </w:rPr>
              <w:t xml:space="preserve"> </w:t>
            </w:r>
            <w:r w:rsidRPr="000E01AE">
              <w:rPr>
                <w:rFonts w:ascii="Cambria" w:hAnsi="Cambria" w:cs="Calibri"/>
                <w:b/>
                <w:sz w:val="18"/>
                <w:szCs w:val="18"/>
              </w:rPr>
              <w:t>para</w:t>
            </w:r>
            <w:r w:rsidRPr="000E01AE">
              <w:rPr>
                <w:rFonts w:ascii="Cambria" w:hAnsi="Cambria" w:cs="Calibri"/>
                <w:b/>
                <w:spacing w:val="29"/>
                <w:sz w:val="18"/>
                <w:szCs w:val="18"/>
              </w:rPr>
              <w:t xml:space="preserve"> </w:t>
            </w:r>
            <w:r w:rsidRPr="000E01AE">
              <w:rPr>
                <w:rFonts w:ascii="Cambria" w:hAnsi="Cambria" w:cs="Calibri"/>
                <w:b/>
                <w:sz w:val="18"/>
                <w:szCs w:val="18"/>
              </w:rPr>
              <w:t>adoção</w:t>
            </w:r>
            <w:r w:rsidRPr="000E01AE">
              <w:rPr>
                <w:rFonts w:ascii="Cambria" w:hAnsi="Cambria" w:cs="Calibri"/>
                <w:b/>
                <w:spacing w:val="28"/>
                <w:sz w:val="18"/>
                <w:szCs w:val="18"/>
              </w:rPr>
              <w:t xml:space="preserve"> </w:t>
            </w:r>
            <w:r w:rsidRPr="000E01AE">
              <w:rPr>
                <w:rFonts w:ascii="Cambria" w:hAnsi="Cambria" w:cs="Calibri"/>
                <w:b/>
                <w:sz w:val="18"/>
                <w:szCs w:val="18"/>
              </w:rPr>
              <w:t>do</w:t>
            </w:r>
            <w:r w:rsidRPr="000E01AE">
              <w:rPr>
                <w:rFonts w:ascii="Cambria" w:hAnsi="Cambria" w:cs="Calibri"/>
                <w:b/>
                <w:spacing w:val="29"/>
                <w:sz w:val="18"/>
                <w:szCs w:val="18"/>
              </w:rPr>
              <w:t xml:space="preserve"> </w:t>
            </w:r>
            <w:r w:rsidRPr="000E01AE">
              <w:rPr>
                <w:rFonts w:ascii="Cambria" w:hAnsi="Cambria" w:cs="Calibri"/>
                <w:b/>
                <w:sz w:val="18"/>
                <w:szCs w:val="18"/>
              </w:rPr>
              <w:t>Sistema</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Registro</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Preços</w:t>
            </w:r>
          </w:p>
          <w:p w14:paraId="1B96CB45" w14:textId="77777777" w:rsidR="0080725A" w:rsidRPr="000E01AE" w:rsidRDefault="0080725A" w:rsidP="007D669B">
            <w:pPr>
              <w:pStyle w:val="PargrafodaLista"/>
              <w:tabs>
                <w:tab w:val="left" w:pos="763"/>
              </w:tabs>
              <w:ind w:left="0"/>
              <w:jc w:val="both"/>
              <w:rPr>
                <w:rFonts w:ascii="Cambria" w:hAnsi="Cambria" w:cs="Calibri"/>
                <w:sz w:val="18"/>
                <w:szCs w:val="18"/>
              </w:rPr>
            </w:pPr>
            <w:proofErr w:type="gramStart"/>
            <w:r w:rsidRPr="000E01AE">
              <w:rPr>
                <w:rFonts w:ascii="Cambria" w:hAnsi="Cambria" w:cs="Calibri"/>
                <w:spacing w:val="-14"/>
                <w:sz w:val="18"/>
                <w:szCs w:val="18"/>
              </w:rPr>
              <w:t xml:space="preserve">(  </w:t>
            </w:r>
            <w:proofErr w:type="gramEnd"/>
            <w:r w:rsidRPr="000E01AE">
              <w:rPr>
                <w:rFonts w:ascii="Cambria" w:hAnsi="Cambria" w:cs="Calibri"/>
                <w:spacing w:val="-14"/>
                <w:sz w:val="18"/>
                <w:szCs w:val="18"/>
              </w:rPr>
              <w:t xml:space="preserve">   )  </w:t>
            </w:r>
            <w:r w:rsidRPr="000E01AE">
              <w:rPr>
                <w:rFonts w:ascii="Cambria" w:hAnsi="Cambria" w:cs="Calibri"/>
                <w:spacing w:val="-1"/>
                <w:sz w:val="18"/>
                <w:szCs w:val="18"/>
              </w:rPr>
              <w:t>quando,</w:t>
            </w:r>
            <w:r w:rsidRPr="000E01AE">
              <w:rPr>
                <w:rFonts w:ascii="Cambria" w:hAnsi="Cambria" w:cs="Calibri"/>
                <w:spacing w:val="-14"/>
                <w:sz w:val="18"/>
                <w:szCs w:val="18"/>
              </w:rPr>
              <w:t xml:space="preserve"> </w:t>
            </w:r>
            <w:r w:rsidRPr="000E01AE">
              <w:rPr>
                <w:rFonts w:ascii="Cambria" w:hAnsi="Cambria" w:cs="Calibri"/>
                <w:spacing w:val="-1"/>
                <w:sz w:val="18"/>
                <w:szCs w:val="18"/>
              </w:rPr>
              <w:t>pelas</w:t>
            </w:r>
            <w:r w:rsidRPr="000E01AE">
              <w:rPr>
                <w:rFonts w:ascii="Cambria" w:hAnsi="Cambria" w:cs="Calibri"/>
                <w:spacing w:val="-14"/>
                <w:sz w:val="18"/>
                <w:szCs w:val="18"/>
              </w:rPr>
              <w:t xml:space="preserve"> </w:t>
            </w:r>
            <w:r w:rsidRPr="000E01AE">
              <w:rPr>
                <w:rFonts w:ascii="Cambria" w:hAnsi="Cambria" w:cs="Calibri"/>
                <w:spacing w:val="-1"/>
                <w:sz w:val="18"/>
                <w:szCs w:val="18"/>
              </w:rPr>
              <w:t>características</w:t>
            </w:r>
            <w:r w:rsidRPr="000E01AE">
              <w:rPr>
                <w:rFonts w:ascii="Cambria" w:hAnsi="Cambria" w:cs="Calibri"/>
                <w:spacing w:val="-14"/>
                <w:sz w:val="18"/>
                <w:szCs w:val="18"/>
              </w:rPr>
              <w:t xml:space="preserve"> </w:t>
            </w:r>
            <w:r w:rsidRPr="000E01AE">
              <w:rPr>
                <w:rFonts w:ascii="Cambria" w:hAnsi="Cambria" w:cs="Calibri"/>
                <w:sz w:val="18"/>
                <w:szCs w:val="18"/>
              </w:rPr>
              <w:t>do</w:t>
            </w:r>
            <w:r w:rsidRPr="000E01AE">
              <w:rPr>
                <w:rFonts w:ascii="Cambria" w:hAnsi="Cambria" w:cs="Calibri"/>
                <w:spacing w:val="-14"/>
                <w:sz w:val="18"/>
                <w:szCs w:val="18"/>
              </w:rPr>
              <w:t xml:space="preserve"> </w:t>
            </w:r>
            <w:r w:rsidRPr="000E01AE">
              <w:rPr>
                <w:rFonts w:ascii="Cambria" w:hAnsi="Cambria" w:cs="Calibri"/>
                <w:sz w:val="18"/>
                <w:szCs w:val="18"/>
              </w:rPr>
              <w:t>bem</w:t>
            </w:r>
            <w:r w:rsidRPr="000E01AE">
              <w:rPr>
                <w:rFonts w:ascii="Cambria" w:hAnsi="Cambria" w:cs="Calibri"/>
                <w:spacing w:val="-13"/>
                <w:sz w:val="18"/>
                <w:szCs w:val="18"/>
              </w:rPr>
              <w:t xml:space="preserve"> </w:t>
            </w:r>
            <w:r w:rsidRPr="000E01AE">
              <w:rPr>
                <w:rFonts w:ascii="Cambria" w:hAnsi="Cambria" w:cs="Calibri"/>
                <w:sz w:val="18"/>
                <w:szCs w:val="18"/>
              </w:rPr>
              <w:t>ou</w:t>
            </w:r>
            <w:r w:rsidRPr="000E01AE">
              <w:rPr>
                <w:rFonts w:ascii="Cambria" w:hAnsi="Cambria" w:cs="Calibri"/>
                <w:spacing w:val="-14"/>
                <w:sz w:val="18"/>
                <w:szCs w:val="18"/>
              </w:rPr>
              <w:t xml:space="preserve"> </w:t>
            </w:r>
            <w:r w:rsidRPr="000E01AE">
              <w:rPr>
                <w:rFonts w:ascii="Cambria" w:hAnsi="Cambria" w:cs="Calibri"/>
                <w:sz w:val="18"/>
                <w:szCs w:val="18"/>
              </w:rPr>
              <w:t>serviço,</w:t>
            </w:r>
            <w:r w:rsidRPr="000E01AE">
              <w:rPr>
                <w:rFonts w:ascii="Cambria" w:hAnsi="Cambria" w:cs="Calibri"/>
                <w:spacing w:val="-14"/>
                <w:sz w:val="18"/>
                <w:szCs w:val="18"/>
              </w:rPr>
              <w:t xml:space="preserve"> </w:t>
            </w:r>
            <w:r w:rsidRPr="000E01AE">
              <w:rPr>
                <w:rFonts w:ascii="Cambria" w:hAnsi="Cambria" w:cs="Calibri"/>
                <w:sz w:val="18"/>
                <w:szCs w:val="18"/>
              </w:rPr>
              <w:t>houver</w:t>
            </w:r>
            <w:r w:rsidRPr="000E01AE">
              <w:rPr>
                <w:rFonts w:ascii="Cambria" w:hAnsi="Cambria" w:cs="Calibri"/>
                <w:spacing w:val="-14"/>
                <w:sz w:val="18"/>
                <w:szCs w:val="18"/>
              </w:rPr>
              <w:t xml:space="preserve"> </w:t>
            </w:r>
            <w:r w:rsidRPr="000E01AE">
              <w:rPr>
                <w:rFonts w:ascii="Cambria" w:hAnsi="Cambria" w:cs="Calibri"/>
                <w:sz w:val="18"/>
                <w:szCs w:val="18"/>
              </w:rPr>
              <w:t>necessidade</w:t>
            </w:r>
            <w:r w:rsidRPr="000E01AE">
              <w:rPr>
                <w:rFonts w:ascii="Cambria" w:hAnsi="Cambria" w:cs="Calibri"/>
                <w:spacing w:val="-14"/>
                <w:sz w:val="18"/>
                <w:szCs w:val="18"/>
              </w:rPr>
              <w:t xml:space="preserve"> </w:t>
            </w:r>
            <w:r w:rsidRPr="000E01AE">
              <w:rPr>
                <w:rFonts w:ascii="Cambria" w:hAnsi="Cambria" w:cs="Calibri"/>
                <w:sz w:val="18"/>
                <w:szCs w:val="18"/>
              </w:rPr>
              <w:t>de</w:t>
            </w:r>
            <w:r w:rsidRPr="000E01AE">
              <w:rPr>
                <w:rFonts w:ascii="Cambria" w:hAnsi="Cambria" w:cs="Calibri"/>
                <w:spacing w:val="-14"/>
                <w:sz w:val="18"/>
                <w:szCs w:val="18"/>
              </w:rPr>
              <w:t xml:space="preserve"> </w:t>
            </w:r>
            <w:r w:rsidRPr="000E01AE">
              <w:rPr>
                <w:rFonts w:ascii="Cambria" w:hAnsi="Cambria" w:cs="Calibri"/>
                <w:sz w:val="18"/>
                <w:szCs w:val="18"/>
              </w:rPr>
              <w:t>contratações</w:t>
            </w:r>
            <w:r>
              <w:rPr>
                <w:rFonts w:ascii="Cambria" w:hAnsi="Cambria" w:cs="Calibri"/>
                <w:sz w:val="18"/>
                <w:szCs w:val="18"/>
              </w:rPr>
              <w:t xml:space="preserve"> </w:t>
            </w:r>
            <w:r w:rsidRPr="000E01AE">
              <w:rPr>
                <w:rFonts w:ascii="Cambria" w:hAnsi="Cambria" w:cs="Calibri"/>
                <w:spacing w:val="-58"/>
                <w:sz w:val="18"/>
                <w:szCs w:val="18"/>
              </w:rPr>
              <w:t xml:space="preserve"> </w:t>
            </w:r>
            <w:r w:rsidRPr="000E01AE">
              <w:rPr>
                <w:rFonts w:ascii="Cambria" w:hAnsi="Cambria" w:cs="Calibri"/>
                <w:sz w:val="18"/>
                <w:szCs w:val="18"/>
              </w:rPr>
              <w:t>frequentes,</w:t>
            </w:r>
            <w:r w:rsidRPr="000E01AE">
              <w:rPr>
                <w:rFonts w:ascii="Cambria" w:hAnsi="Cambria" w:cs="Calibri"/>
                <w:spacing w:val="-2"/>
                <w:sz w:val="18"/>
                <w:szCs w:val="18"/>
              </w:rPr>
              <w:t xml:space="preserve"> </w:t>
            </w:r>
            <w:r w:rsidRPr="000E01AE">
              <w:rPr>
                <w:rFonts w:ascii="Cambria" w:hAnsi="Cambria" w:cs="Calibri"/>
                <w:sz w:val="18"/>
                <w:szCs w:val="18"/>
              </w:rPr>
              <w:t>com maior</w:t>
            </w:r>
            <w:r w:rsidRPr="000E01AE">
              <w:rPr>
                <w:rFonts w:ascii="Cambria" w:hAnsi="Cambria" w:cs="Calibri"/>
                <w:spacing w:val="-1"/>
                <w:sz w:val="18"/>
                <w:szCs w:val="18"/>
              </w:rPr>
              <w:t xml:space="preserve"> </w:t>
            </w:r>
            <w:r w:rsidRPr="000E01AE">
              <w:rPr>
                <w:rFonts w:ascii="Cambria" w:hAnsi="Cambria" w:cs="Calibri"/>
                <w:sz w:val="18"/>
                <w:szCs w:val="18"/>
              </w:rPr>
              <w:t>celeridade</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transparência</w:t>
            </w:r>
          </w:p>
          <w:p w14:paraId="0300DAB4" w14:textId="77777777" w:rsidR="0080725A" w:rsidRPr="000E01AE" w:rsidRDefault="0080725A" w:rsidP="007D669B">
            <w:pPr>
              <w:pStyle w:val="PargrafodaLista"/>
              <w:tabs>
                <w:tab w:val="left" w:pos="1955"/>
              </w:tabs>
              <w:ind w:left="0"/>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quando</w:t>
            </w:r>
            <w:r w:rsidRPr="000E01AE">
              <w:rPr>
                <w:rFonts w:ascii="Cambria" w:hAnsi="Cambria" w:cs="Calibri"/>
                <w:spacing w:val="46"/>
                <w:sz w:val="18"/>
                <w:szCs w:val="18"/>
              </w:rPr>
              <w:t xml:space="preserve"> </w:t>
            </w:r>
            <w:r w:rsidRPr="000E01AE">
              <w:rPr>
                <w:rFonts w:ascii="Cambria" w:hAnsi="Cambria" w:cs="Calibri"/>
                <w:sz w:val="18"/>
                <w:szCs w:val="18"/>
              </w:rPr>
              <w:t>for</w:t>
            </w:r>
            <w:r w:rsidRPr="000E01AE">
              <w:rPr>
                <w:rFonts w:ascii="Cambria" w:hAnsi="Cambria" w:cs="Calibri"/>
                <w:spacing w:val="45"/>
                <w:sz w:val="18"/>
                <w:szCs w:val="18"/>
              </w:rPr>
              <w:t xml:space="preserve"> </w:t>
            </w:r>
            <w:r w:rsidRPr="000E01AE">
              <w:rPr>
                <w:rFonts w:ascii="Cambria" w:hAnsi="Cambria" w:cs="Calibri"/>
                <w:sz w:val="18"/>
                <w:szCs w:val="18"/>
              </w:rPr>
              <w:t>conveniente</w:t>
            </w:r>
            <w:r w:rsidRPr="000E01AE">
              <w:rPr>
                <w:rFonts w:ascii="Cambria" w:hAnsi="Cambria" w:cs="Calibri"/>
                <w:spacing w:val="46"/>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compra</w:t>
            </w:r>
            <w:r w:rsidRPr="000E01AE">
              <w:rPr>
                <w:rFonts w:ascii="Cambria" w:hAnsi="Cambria" w:cs="Calibri"/>
                <w:spacing w:val="45"/>
                <w:sz w:val="18"/>
                <w:szCs w:val="18"/>
              </w:rPr>
              <w:t xml:space="preserve"> </w:t>
            </w:r>
            <w:r w:rsidRPr="000E01AE">
              <w:rPr>
                <w:rFonts w:ascii="Cambria" w:hAnsi="Cambria" w:cs="Calibri"/>
                <w:sz w:val="18"/>
                <w:szCs w:val="18"/>
              </w:rPr>
              <w:t>de</w:t>
            </w:r>
            <w:r w:rsidRPr="000E01AE">
              <w:rPr>
                <w:rFonts w:ascii="Cambria" w:hAnsi="Cambria" w:cs="Calibri"/>
                <w:spacing w:val="46"/>
                <w:sz w:val="18"/>
                <w:szCs w:val="18"/>
              </w:rPr>
              <w:t xml:space="preserve"> </w:t>
            </w:r>
            <w:r w:rsidRPr="000E01AE">
              <w:rPr>
                <w:rFonts w:ascii="Cambria" w:hAnsi="Cambria" w:cs="Calibri"/>
                <w:sz w:val="18"/>
                <w:szCs w:val="18"/>
              </w:rPr>
              <w:t>bens</w:t>
            </w:r>
            <w:r w:rsidRPr="000E01AE">
              <w:rPr>
                <w:rFonts w:ascii="Cambria" w:hAnsi="Cambria" w:cs="Calibri"/>
                <w:spacing w:val="45"/>
                <w:sz w:val="18"/>
                <w:szCs w:val="18"/>
              </w:rPr>
              <w:t xml:space="preserve"> </w:t>
            </w:r>
            <w:r w:rsidRPr="000E01AE">
              <w:rPr>
                <w:rFonts w:ascii="Cambria" w:hAnsi="Cambria" w:cs="Calibri"/>
                <w:sz w:val="18"/>
                <w:szCs w:val="18"/>
              </w:rPr>
              <w:t>ou</w:t>
            </w:r>
            <w:r w:rsidRPr="000E01AE">
              <w:rPr>
                <w:rFonts w:ascii="Cambria" w:hAnsi="Cambria" w:cs="Calibri"/>
                <w:spacing w:val="45"/>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contratação</w:t>
            </w:r>
            <w:r w:rsidRPr="000E01AE">
              <w:rPr>
                <w:rFonts w:ascii="Cambria" w:hAnsi="Cambria" w:cs="Calibri"/>
                <w:spacing w:val="46"/>
                <w:sz w:val="18"/>
                <w:szCs w:val="18"/>
              </w:rPr>
              <w:t xml:space="preserve"> </w:t>
            </w:r>
            <w:r w:rsidRPr="000E01AE">
              <w:rPr>
                <w:rFonts w:ascii="Cambria" w:hAnsi="Cambria" w:cs="Calibri"/>
                <w:sz w:val="18"/>
                <w:szCs w:val="18"/>
              </w:rPr>
              <w:t>de</w:t>
            </w:r>
            <w:r w:rsidRPr="000E01AE">
              <w:rPr>
                <w:rFonts w:ascii="Cambria" w:hAnsi="Cambria" w:cs="Calibri"/>
                <w:spacing w:val="45"/>
                <w:sz w:val="18"/>
                <w:szCs w:val="18"/>
              </w:rPr>
              <w:t xml:space="preserve"> </w:t>
            </w:r>
            <w:r w:rsidRPr="000E01AE">
              <w:rPr>
                <w:rFonts w:ascii="Cambria" w:hAnsi="Cambria" w:cs="Calibri"/>
                <w:sz w:val="18"/>
                <w:szCs w:val="18"/>
              </w:rPr>
              <w:t>serviços</w:t>
            </w:r>
            <w:r w:rsidRPr="000E01AE">
              <w:rPr>
                <w:rFonts w:ascii="Cambria" w:hAnsi="Cambria" w:cs="Calibri"/>
                <w:spacing w:val="46"/>
                <w:sz w:val="18"/>
                <w:szCs w:val="18"/>
              </w:rPr>
              <w:t xml:space="preserve"> </w:t>
            </w:r>
            <w:r w:rsidRPr="000E01AE">
              <w:rPr>
                <w:rFonts w:ascii="Cambria" w:hAnsi="Cambria" w:cs="Calibri"/>
                <w:sz w:val="18"/>
                <w:szCs w:val="18"/>
              </w:rPr>
              <w:t>para</w:t>
            </w:r>
            <w:r w:rsidRPr="000E01AE">
              <w:rPr>
                <w:rFonts w:ascii="Cambria" w:hAnsi="Cambria" w:cs="Calibri"/>
                <w:spacing w:val="-59"/>
                <w:sz w:val="18"/>
                <w:szCs w:val="18"/>
              </w:rPr>
              <w:t xml:space="preserve"> </w:t>
            </w:r>
            <w:r w:rsidRPr="000E01AE">
              <w:rPr>
                <w:rFonts w:ascii="Cambria" w:hAnsi="Cambria" w:cs="Calibri"/>
                <w:sz w:val="18"/>
                <w:szCs w:val="18"/>
              </w:rPr>
              <w:t>atendimento</w:t>
            </w:r>
            <w:r w:rsidRPr="000E01AE">
              <w:rPr>
                <w:rFonts w:ascii="Cambria" w:hAnsi="Cambria" w:cs="Calibri"/>
                <w:spacing w:val="-1"/>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mais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um</w:t>
            </w:r>
            <w:r w:rsidRPr="000E01AE">
              <w:rPr>
                <w:rFonts w:ascii="Cambria" w:hAnsi="Cambria" w:cs="Calibri"/>
                <w:spacing w:val="-2"/>
                <w:sz w:val="18"/>
                <w:szCs w:val="18"/>
              </w:rPr>
              <w:t xml:space="preserve"> </w:t>
            </w:r>
            <w:r w:rsidRPr="000E01AE">
              <w:rPr>
                <w:rFonts w:ascii="Cambria" w:hAnsi="Cambria" w:cs="Calibri"/>
                <w:sz w:val="18"/>
                <w:szCs w:val="18"/>
              </w:rPr>
              <w:t>órgão</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entidade,</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programas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governo;</w:t>
            </w:r>
            <w:r w:rsidRPr="000E01AE">
              <w:rPr>
                <w:rFonts w:ascii="Cambria" w:hAnsi="Cambria" w:cs="Calibri"/>
                <w:spacing w:val="-2"/>
                <w:sz w:val="18"/>
                <w:szCs w:val="18"/>
              </w:rPr>
              <w:t xml:space="preserve"> </w:t>
            </w:r>
            <w:r w:rsidRPr="000E01AE">
              <w:rPr>
                <w:rFonts w:ascii="Cambria" w:hAnsi="Cambria" w:cs="Calibri"/>
                <w:sz w:val="18"/>
                <w:szCs w:val="18"/>
              </w:rPr>
              <w:t>e</w:t>
            </w:r>
          </w:p>
          <w:p w14:paraId="52D2ED8D" w14:textId="77777777" w:rsidR="0080725A" w:rsidRPr="000E01AE" w:rsidRDefault="0080725A" w:rsidP="007D669B">
            <w:pPr>
              <w:pStyle w:val="PargrafodaLista"/>
              <w:tabs>
                <w:tab w:val="left" w:pos="1908"/>
              </w:tabs>
              <w:ind w:left="0"/>
              <w:jc w:val="both"/>
              <w:rPr>
                <w:rFonts w:ascii="Cambria" w:hAnsi="Cambria" w:cs="Calibri"/>
                <w:sz w:val="18"/>
                <w:szCs w:val="18"/>
              </w:rPr>
            </w:pPr>
            <w:proofErr w:type="gramStart"/>
            <w:r w:rsidRPr="000E01AE">
              <w:rPr>
                <w:rFonts w:ascii="Cambria" w:hAnsi="Cambria" w:cs="Calibri"/>
                <w:sz w:val="18"/>
                <w:szCs w:val="18"/>
              </w:rPr>
              <w:t>(  )</w:t>
            </w:r>
            <w:proofErr w:type="gramEnd"/>
            <w:r w:rsidRPr="000E01AE">
              <w:rPr>
                <w:rFonts w:ascii="Cambria" w:hAnsi="Cambria" w:cs="Calibri"/>
                <w:sz w:val="18"/>
                <w:szCs w:val="18"/>
              </w:rPr>
              <w:t xml:space="preserve"> quando, pela natureza do objeto, não for possível definir previamente o quantitativo</w:t>
            </w:r>
            <w:r w:rsidRPr="000E01AE">
              <w:rPr>
                <w:rFonts w:ascii="Cambria" w:hAnsi="Cambria" w:cs="Calibri"/>
                <w:spacing w:val="-59"/>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ser demandado</w:t>
            </w:r>
            <w:r w:rsidRPr="000E01AE">
              <w:rPr>
                <w:rFonts w:ascii="Cambria" w:hAnsi="Cambria" w:cs="Calibri"/>
                <w:spacing w:val="-1"/>
                <w:sz w:val="18"/>
                <w:szCs w:val="18"/>
              </w:rPr>
              <w:t xml:space="preserve"> </w:t>
            </w:r>
            <w:r w:rsidRPr="000E01AE">
              <w:rPr>
                <w:rFonts w:ascii="Cambria" w:hAnsi="Cambria" w:cs="Calibri"/>
                <w:sz w:val="18"/>
                <w:szCs w:val="18"/>
              </w:rPr>
              <w:t>pela Administração Pública.</w:t>
            </w:r>
          </w:p>
          <w:p w14:paraId="00F022FB" w14:textId="77777777" w:rsidR="0080725A" w:rsidRPr="000E01AE" w:rsidRDefault="0080725A" w:rsidP="007D669B">
            <w:pPr>
              <w:pStyle w:val="Corpodetexto"/>
              <w:tabs>
                <w:tab w:val="left" w:pos="2445"/>
              </w:tabs>
              <w:spacing w:line="276" w:lineRule="auto"/>
              <w:rPr>
                <w:rFonts w:ascii="Cambria" w:hAnsi="Cambria" w:cs="Calibri"/>
                <w:sz w:val="18"/>
                <w:szCs w:val="18"/>
              </w:rPr>
            </w:pPr>
            <w:r>
              <w:rPr>
                <w:rFonts w:ascii="Cambria" w:hAnsi="Cambria" w:cs="Calibri"/>
                <w:sz w:val="18"/>
                <w:szCs w:val="18"/>
              </w:rPr>
              <w:tab/>
            </w:r>
          </w:p>
          <w:p w14:paraId="177A98C1" w14:textId="77777777" w:rsidR="0080725A" w:rsidRPr="00791C3A" w:rsidRDefault="0080725A" w:rsidP="007D669B">
            <w:pPr>
              <w:pStyle w:val="PargrafodaLista"/>
              <w:tabs>
                <w:tab w:val="left" w:pos="763"/>
              </w:tabs>
              <w:ind w:left="0"/>
              <w:contextualSpacing w:val="0"/>
              <w:jc w:val="both"/>
              <w:rPr>
                <w:rFonts w:ascii="Cambria" w:hAnsi="Cambria" w:cs="Calibri"/>
                <w:b/>
                <w:sz w:val="18"/>
                <w:szCs w:val="18"/>
              </w:rPr>
            </w:pPr>
            <w:r>
              <w:rPr>
                <w:rFonts w:ascii="Cambria" w:hAnsi="Cambria" w:cs="Calibri"/>
                <w:b/>
                <w:sz w:val="18"/>
                <w:szCs w:val="18"/>
              </w:rPr>
              <w:t xml:space="preserve">4.4 </w:t>
            </w:r>
            <w:r w:rsidRPr="000E01AE">
              <w:rPr>
                <w:rFonts w:ascii="Cambria" w:hAnsi="Cambria" w:cs="Calibri"/>
                <w:b/>
                <w:sz w:val="18"/>
                <w:szCs w:val="18"/>
              </w:rPr>
              <w:t>Será adotado tratamento diferenciado a microempresas (ME) e empresas de pequeno porte</w:t>
            </w:r>
            <w:r w:rsidRPr="000E01AE">
              <w:rPr>
                <w:rFonts w:ascii="Cambria" w:hAnsi="Cambria" w:cs="Calibri"/>
                <w:b/>
                <w:spacing w:val="1"/>
                <w:sz w:val="18"/>
                <w:szCs w:val="18"/>
              </w:rPr>
              <w:t xml:space="preserve"> </w:t>
            </w:r>
            <w:r w:rsidRPr="000E01AE">
              <w:rPr>
                <w:rFonts w:ascii="Cambria" w:hAnsi="Cambria" w:cs="Calibri"/>
                <w:b/>
                <w:sz w:val="18"/>
                <w:szCs w:val="18"/>
              </w:rPr>
              <w:t xml:space="preserve">(EPP), conforme o disposto no art. </w:t>
            </w:r>
            <w:r w:rsidRPr="00791C3A">
              <w:rPr>
                <w:rFonts w:ascii="Cambria" w:hAnsi="Cambria" w:cs="Calibri"/>
                <w:b/>
                <w:sz w:val="18"/>
                <w:szCs w:val="18"/>
              </w:rPr>
              <w:t>48 da Lei Complementar nº 123/2006 (alterado pela Lei</w:t>
            </w:r>
            <w:r w:rsidRPr="00791C3A">
              <w:rPr>
                <w:rFonts w:ascii="Cambria" w:hAnsi="Cambria" w:cs="Calibri"/>
                <w:b/>
                <w:spacing w:val="1"/>
                <w:sz w:val="18"/>
                <w:szCs w:val="18"/>
              </w:rPr>
              <w:t xml:space="preserve"> </w:t>
            </w:r>
            <w:r w:rsidRPr="00791C3A">
              <w:rPr>
                <w:rFonts w:ascii="Cambria" w:hAnsi="Cambria" w:cs="Calibri"/>
                <w:b/>
                <w:sz w:val="18"/>
                <w:szCs w:val="18"/>
              </w:rPr>
              <w:t>Complementar</w:t>
            </w:r>
            <w:r w:rsidRPr="00791C3A">
              <w:rPr>
                <w:rFonts w:ascii="Cambria" w:hAnsi="Cambria" w:cs="Calibri"/>
                <w:b/>
                <w:spacing w:val="-2"/>
                <w:sz w:val="18"/>
                <w:szCs w:val="18"/>
              </w:rPr>
              <w:t xml:space="preserve"> </w:t>
            </w:r>
            <w:r w:rsidRPr="00791C3A">
              <w:rPr>
                <w:rFonts w:ascii="Cambria" w:hAnsi="Cambria" w:cs="Calibri"/>
                <w:b/>
                <w:sz w:val="18"/>
                <w:szCs w:val="18"/>
              </w:rPr>
              <w:t>nº</w:t>
            </w:r>
            <w:r w:rsidRPr="00791C3A">
              <w:rPr>
                <w:rFonts w:ascii="Cambria" w:hAnsi="Cambria" w:cs="Calibri"/>
                <w:b/>
                <w:spacing w:val="-1"/>
                <w:sz w:val="18"/>
                <w:szCs w:val="18"/>
              </w:rPr>
              <w:t xml:space="preserve"> </w:t>
            </w:r>
            <w:r w:rsidRPr="00791C3A">
              <w:rPr>
                <w:rFonts w:ascii="Cambria" w:hAnsi="Cambria" w:cs="Calibri"/>
                <w:b/>
                <w:sz w:val="18"/>
                <w:szCs w:val="18"/>
              </w:rPr>
              <w:t>147/2014):</w:t>
            </w:r>
          </w:p>
          <w:p w14:paraId="5542E5FA" w14:textId="77777777" w:rsidR="0080725A" w:rsidRPr="00791C3A" w:rsidRDefault="0080725A" w:rsidP="007D669B">
            <w:pPr>
              <w:pStyle w:val="Corpodetexto"/>
              <w:spacing w:line="276" w:lineRule="auto"/>
              <w:jc w:val="both"/>
              <w:rPr>
                <w:rFonts w:ascii="Cambria" w:hAnsi="Cambria" w:cs="Calibri"/>
                <w:sz w:val="18"/>
                <w:szCs w:val="18"/>
              </w:rPr>
            </w:pPr>
            <w:proofErr w:type="gramStart"/>
            <w:r w:rsidRPr="00791C3A">
              <w:rPr>
                <w:rFonts w:ascii="Cambria" w:hAnsi="Cambria" w:cs="Calibri"/>
                <w:sz w:val="18"/>
                <w:szCs w:val="18"/>
              </w:rPr>
              <w:t xml:space="preserve">(  </w:t>
            </w:r>
            <w:proofErr w:type="gramEnd"/>
            <w:r w:rsidRPr="00791C3A">
              <w:rPr>
                <w:rFonts w:ascii="Cambria" w:hAnsi="Cambria" w:cs="Calibri"/>
                <w:sz w:val="18"/>
                <w:szCs w:val="18"/>
              </w:rPr>
              <w:t xml:space="preserve"> X ) Valor</w:t>
            </w:r>
            <w:r w:rsidRPr="00791C3A">
              <w:rPr>
                <w:rFonts w:ascii="Cambria" w:hAnsi="Cambria" w:cs="Calibri"/>
                <w:spacing w:val="-4"/>
                <w:sz w:val="18"/>
                <w:szCs w:val="18"/>
              </w:rPr>
              <w:t xml:space="preserve"> </w:t>
            </w:r>
            <w:r w:rsidRPr="00791C3A">
              <w:rPr>
                <w:rFonts w:ascii="Cambria" w:hAnsi="Cambria" w:cs="Calibri"/>
                <w:sz w:val="18"/>
                <w:szCs w:val="18"/>
              </w:rPr>
              <w:t>referencial</w:t>
            </w:r>
            <w:r w:rsidRPr="00791C3A">
              <w:rPr>
                <w:rFonts w:ascii="Cambria" w:hAnsi="Cambria" w:cs="Calibri"/>
                <w:spacing w:val="-4"/>
                <w:sz w:val="18"/>
                <w:szCs w:val="18"/>
              </w:rPr>
              <w:t xml:space="preserve"> </w:t>
            </w:r>
            <w:r w:rsidRPr="00791C3A">
              <w:rPr>
                <w:rFonts w:ascii="Cambria" w:hAnsi="Cambria" w:cs="Calibri"/>
                <w:sz w:val="18"/>
                <w:szCs w:val="18"/>
              </w:rPr>
              <w:t>inferior</w:t>
            </w:r>
            <w:r w:rsidRPr="00791C3A">
              <w:rPr>
                <w:rFonts w:ascii="Cambria" w:hAnsi="Cambria" w:cs="Calibri"/>
                <w:spacing w:val="-4"/>
                <w:sz w:val="18"/>
                <w:szCs w:val="18"/>
              </w:rPr>
              <w:t xml:space="preserve"> </w:t>
            </w:r>
            <w:r w:rsidRPr="00791C3A">
              <w:rPr>
                <w:rFonts w:ascii="Cambria" w:hAnsi="Cambria" w:cs="Calibri"/>
                <w:sz w:val="18"/>
                <w:szCs w:val="18"/>
              </w:rPr>
              <w:t>a</w:t>
            </w:r>
            <w:r w:rsidRPr="00791C3A">
              <w:rPr>
                <w:rFonts w:ascii="Cambria" w:hAnsi="Cambria" w:cs="Calibri"/>
                <w:spacing w:val="-3"/>
                <w:sz w:val="18"/>
                <w:szCs w:val="18"/>
              </w:rPr>
              <w:t xml:space="preserve"> </w:t>
            </w:r>
            <w:r w:rsidRPr="00791C3A">
              <w:rPr>
                <w:rFonts w:ascii="Cambria" w:hAnsi="Cambria" w:cs="Calibri"/>
                <w:sz w:val="18"/>
                <w:szCs w:val="18"/>
              </w:rPr>
              <w:t>R$</w:t>
            </w:r>
            <w:r w:rsidRPr="00791C3A">
              <w:rPr>
                <w:rFonts w:ascii="Cambria" w:hAnsi="Cambria" w:cs="Calibri"/>
                <w:spacing w:val="-5"/>
                <w:sz w:val="18"/>
                <w:szCs w:val="18"/>
              </w:rPr>
              <w:t xml:space="preserve"> </w:t>
            </w:r>
            <w:r w:rsidRPr="00791C3A">
              <w:rPr>
                <w:rFonts w:ascii="Cambria" w:hAnsi="Cambria" w:cs="Calibri"/>
                <w:sz w:val="18"/>
                <w:szCs w:val="18"/>
              </w:rPr>
              <w:t>80.000,00</w:t>
            </w:r>
            <w:r w:rsidRPr="00791C3A">
              <w:rPr>
                <w:rFonts w:ascii="Cambria" w:hAnsi="Cambria" w:cs="Calibri"/>
                <w:spacing w:val="-4"/>
                <w:sz w:val="18"/>
                <w:szCs w:val="18"/>
              </w:rPr>
              <w:t xml:space="preserve"> </w:t>
            </w:r>
            <w:r w:rsidRPr="00791C3A">
              <w:rPr>
                <w:rFonts w:ascii="Cambria" w:hAnsi="Cambria" w:cs="Calibri"/>
                <w:sz w:val="18"/>
                <w:szCs w:val="18"/>
              </w:rPr>
              <w:t>por</w:t>
            </w:r>
            <w:r w:rsidRPr="00791C3A">
              <w:rPr>
                <w:rFonts w:ascii="Cambria" w:hAnsi="Cambria" w:cs="Calibri"/>
                <w:spacing w:val="-3"/>
                <w:sz w:val="18"/>
                <w:szCs w:val="18"/>
              </w:rPr>
              <w:t xml:space="preserve"> </w:t>
            </w:r>
            <w:r w:rsidRPr="00791C3A">
              <w:rPr>
                <w:rFonts w:ascii="Cambria" w:hAnsi="Cambria" w:cs="Calibri"/>
                <w:sz w:val="18"/>
                <w:szCs w:val="18"/>
              </w:rPr>
              <w:t>item</w:t>
            </w:r>
            <w:r w:rsidRPr="00791C3A">
              <w:rPr>
                <w:rFonts w:ascii="Cambria" w:hAnsi="Cambria" w:cs="Calibri"/>
                <w:spacing w:val="-4"/>
                <w:sz w:val="18"/>
                <w:szCs w:val="18"/>
              </w:rPr>
              <w:t xml:space="preserve"> </w:t>
            </w:r>
            <w:r w:rsidRPr="00791C3A">
              <w:rPr>
                <w:rFonts w:ascii="Cambria" w:hAnsi="Cambria" w:cs="Calibri"/>
                <w:sz w:val="18"/>
                <w:szCs w:val="18"/>
              </w:rPr>
              <w:t>(participação</w:t>
            </w:r>
            <w:r w:rsidRPr="00791C3A">
              <w:rPr>
                <w:rFonts w:ascii="Cambria" w:hAnsi="Cambria" w:cs="Calibri"/>
                <w:spacing w:val="-3"/>
                <w:sz w:val="18"/>
                <w:szCs w:val="18"/>
              </w:rPr>
              <w:t xml:space="preserve"> </w:t>
            </w:r>
            <w:r w:rsidRPr="00791C3A">
              <w:rPr>
                <w:rFonts w:ascii="Cambria" w:hAnsi="Cambria" w:cs="Calibri"/>
                <w:sz w:val="18"/>
                <w:szCs w:val="18"/>
              </w:rPr>
              <w:t>exclusiva</w:t>
            </w:r>
            <w:r w:rsidRPr="00791C3A">
              <w:rPr>
                <w:rFonts w:ascii="Cambria" w:hAnsi="Cambria" w:cs="Calibri"/>
                <w:spacing w:val="-3"/>
                <w:sz w:val="18"/>
                <w:szCs w:val="18"/>
              </w:rPr>
              <w:t xml:space="preserve"> </w:t>
            </w:r>
            <w:r w:rsidRPr="00791C3A">
              <w:rPr>
                <w:rFonts w:ascii="Cambria" w:hAnsi="Cambria" w:cs="Calibri"/>
                <w:sz w:val="18"/>
                <w:szCs w:val="18"/>
              </w:rPr>
              <w:t>para</w:t>
            </w:r>
            <w:r w:rsidRPr="00791C3A">
              <w:rPr>
                <w:rFonts w:ascii="Cambria" w:hAnsi="Cambria" w:cs="Calibri"/>
                <w:spacing w:val="-5"/>
                <w:sz w:val="18"/>
                <w:szCs w:val="18"/>
              </w:rPr>
              <w:t xml:space="preserve"> </w:t>
            </w:r>
            <w:r w:rsidRPr="00791C3A">
              <w:rPr>
                <w:rFonts w:ascii="Cambria" w:hAnsi="Cambria" w:cs="Calibri"/>
                <w:sz w:val="18"/>
                <w:szCs w:val="18"/>
              </w:rPr>
              <w:t>ME/EPP).</w:t>
            </w:r>
          </w:p>
          <w:p w14:paraId="027D8034" w14:textId="77777777" w:rsidR="0080725A" w:rsidRPr="000E01AE" w:rsidRDefault="0080725A" w:rsidP="007D669B">
            <w:pPr>
              <w:pStyle w:val="Corpodetexto"/>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superior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23ABF48E" w14:textId="77777777" w:rsidR="0080725A" w:rsidRPr="000E01AE" w:rsidRDefault="0080725A" w:rsidP="007D669B">
            <w:pPr>
              <w:pStyle w:val="Corpodetexto"/>
              <w:spacing w:line="276" w:lineRule="auto"/>
              <w:jc w:val="both"/>
              <w:rPr>
                <w:rFonts w:ascii="Cambria" w:hAnsi="Cambria" w:cs="Calibri"/>
                <w:sz w:val="18"/>
                <w:szCs w:val="18"/>
              </w:rPr>
            </w:pPr>
            <w:proofErr w:type="gramStart"/>
            <w:r w:rsidRPr="000E01AE">
              <w:rPr>
                <w:rFonts w:ascii="Cambria" w:hAnsi="Cambria" w:cs="Calibri"/>
                <w:spacing w:val="-25"/>
                <w:sz w:val="18"/>
                <w:szCs w:val="18"/>
              </w:rPr>
              <w:t xml:space="preserve">(  </w:t>
            </w:r>
            <w:proofErr w:type="gramEnd"/>
            <w:r w:rsidRPr="000E01AE">
              <w:rPr>
                <w:rFonts w:ascii="Cambria" w:hAnsi="Cambria" w:cs="Calibri"/>
                <w:spacing w:val="-25"/>
                <w:sz w:val="18"/>
                <w:szCs w:val="18"/>
              </w:rPr>
              <w:t xml:space="preserve">       )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referencial</w:t>
            </w:r>
            <w:r w:rsidRPr="000E01AE">
              <w:rPr>
                <w:rFonts w:ascii="Cambria" w:hAnsi="Cambria" w:cs="Calibri"/>
                <w:spacing w:val="-9"/>
                <w:sz w:val="18"/>
                <w:szCs w:val="18"/>
              </w:rPr>
              <w:t xml:space="preserve"> </w:t>
            </w:r>
            <w:r w:rsidRPr="000E01AE">
              <w:rPr>
                <w:rFonts w:ascii="Cambria" w:hAnsi="Cambria" w:cs="Calibri"/>
                <w:sz w:val="18"/>
                <w:szCs w:val="18"/>
              </w:rPr>
              <w:t>superior</w:t>
            </w:r>
            <w:r w:rsidRPr="000E01AE">
              <w:rPr>
                <w:rFonts w:ascii="Cambria" w:hAnsi="Cambria" w:cs="Calibri"/>
                <w:spacing w:val="-9"/>
                <w:sz w:val="18"/>
                <w:szCs w:val="18"/>
              </w:rPr>
              <w:t xml:space="preserve"> </w:t>
            </w:r>
            <w:r w:rsidRPr="000E01AE">
              <w:rPr>
                <w:rFonts w:ascii="Cambria" w:hAnsi="Cambria" w:cs="Calibri"/>
                <w:sz w:val="18"/>
                <w:szCs w:val="18"/>
              </w:rPr>
              <w:t>a</w:t>
            </w:r>
            <w:r w:rsidRPr="000E01AE">
              <w:rPr>
                <w:rFonts w:ascii="Cambria" w:hAnsi="Cambria" w:cs="Calibri"/>
                <w:spacing w:val="-8"/>
                <w:sz w:val="18"/>
                <w:szCs w:val="18"/>
              </w:rPr>
              <w:t xml:space="preserve"> </w:t>
            </w:r>
            <w:r w:rsidRPr="000E01AE">
              <w:rPr>
                <w:rFonts w:ascii="Cambria" w:hAnsi="Cambria" w:cs="Calibri"/>
                <w:sz w:val="18"/>
                <w:szCs w:val="18"/>
              </w:rPr>
              <w:t>R$</w:t>
            </w:r>
            <w:r w:rsidRPr="000E01AE">
              <w:rPr>
                <w:rFonts w:ascii="Cambria" w:hAnsi="Cambria" w:cs="Calibri"/>
                <w:spacing w:val="-9"/>
                <w:sz w:val="18"/>
                <w:szCs w:val="18"/>
              </w:rPr>
              <w:t xml:space="preserve"> </w:t>
            </w:r>
            <w:r w:rsidRPr="000E01AE">
              <w:rPr>
                <w:rFonts w:ascii="Cambria" w:hAnsi="Cambria" w:cs="Calibri"/>
                <w:sz w:val="18"/>
                <w:szCs w:val="18"/>
              </w:rPr>
              <w:t>80.000,00</w:t>
            </w:r>
            <w:r w:rsidRPr="000E01AE">
              <w:rPr>
                <w:rFonts w:ascii="Cambria" w:hAnsi="Cambria" w:cs="Calibri"/>
                <w:spacing w:val="-9"/>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sz w:val="18"/>
                <w:szCs w:val="18"/>
              </w:rPr>
              <w:t>natureza</w:t>
            </w:r>
            <w:r w:rsidRPr="000E01AE">
              <w:rPr>
                <w:rFonts w:ascii="Cambria" w:hAnsi="Cambria" w:cs="Calibri"/>
                <w:spacing w:val="-9"/>
                <w:sz w:val="18"/>
                <w:szCs w:val="18"/>
              </w:rPr>
              <w:t xml:space="preserve"> </w:t>
            </w:r>
            <w:r w:rsidRPr="000E01AE">
              <w:rPr>
                <w:rFonts w:ascii="Cambria" w:hAnsi="Cambria" w:cs="Calibri"/>
                <w:sz w:val="18"/>
                <w:szCs w:val="18"/>
              </w:rPr>
              <w:t>divisível</w:t>
            </w:r>
            <w:r w:rsidRPr="000E01AE">
              <w:rPr>
                <w:rFonts w:ascii="Cambria" w:hAnsi="Cambria" w:cs="Calibri"/>
                <w:spacing w:val="-8"/>
                <w:sz w:val="18"/>
                <w:szCs w:val="18"/>
              </w:rPr>
              <w:t xml:space="preserve"> </w:t>
            </w:r>
            <w:r w:rsidRPr="000E01AE">
              <w:rPr>
                <w:rFonts w:ascii="Cambria" w:hAnsi="Cambria" w:cs="Calibri"/>
                <w:sz w:val="18"/>
                <w:szCs w:val="18"/>
              </w:rPr>
              <w:t>(com</w:t>
            </w:r>
            <w:r w:rsidRPr="000E01AE">
              <w:rPr>
                <w:rFonts w:ascii="Cambria" w:hAnsi="Cambria" w:cs="Calibri"/>
                <w:spacing w:val="-9"/>
                <w:sz w:val="18"/>
                <w:szCs w:val="18"/>
              </w:rPr>
              <w:t xml:space="preserve"> </w:t>
            </w:r>
            <w:r w:rsidRPr="000E01AE">
              <w:rPr>
                <w:rFonts w:ascii="Cambria" w:hAnsi="Cambria" w:cs="Calibri"/>
                <w:sz w:val="18"/>
                <w:szCs w:val="18"/>
              </w:rPr>
              <w:t>cota</w:t>
            </w:r>
            <w:r w:rsidRPr="000E01AE">
              <w:rPr>
                <w:rFonts w:ascii="Cambria" w:hAnsi="Cambria" w:cs="Calibri"/>
                <w:spacing w:val="-9"/>
                <w:sz w:val="18"/>
                <w:szCs w:val="18"/>
              </w:rPr>
              <w:t xml:space="preserve"> </w:t>
            </w:r>
            <w:r w:rsidRPr="000E01AE">
              <w:rPr>
                <w:rFonts w:ascii="Cambria" w:hAnsi="Cambria" w:cs="Calibri"/>
                <w:sz w:val="18"/>
                <w:szCs w:val="18"/>
              </w:rPr>
              <w:t>para</w:t>
            </w:r>
            <w:r w:rsidRPr="000E01AE">
              <w:rPr>
                <w:rFonts w:ascii="Cambria" w:hAnsi="Cambria" w:cs="Calibri"/>
                <w:spacing w:val="-9"/>
                <w:sz w:val="18"/>
                <w:szCs w:val="18"/>
              </w:rPr>
              <w:t xml:space="preserve"> </w:t>
            </w:r>
            <w:r w:rsidRPr="000E01AE">
              <w:rPr>
                <w:rFonts w:ascii="Cambria" w:hAnsi="Cambria" w:cs="Calibri"/>
                <w:sz w:val="18"/>
                <w:szCs w:val="18"/>
              </w:rPr>
              <w:t>ME/EPP).</w:t>
            </w:r>
          </w:p>
          <w:p w14:paraId="16D19EC4" w14:textId="77777777" w:rsidR="0080725A" w:rsidRDefault="0080725A" w:rsidP="007D669B">
            <w:pPr>
              <w:pStyle w:val="Corpodetexto"/>
              <w:widowControl w:val="0"/>
              <w:tabs>
                <w:tab w:val="left" w:pos="763"/>
              </w:tabs>
              <w:autoSpaceDN w:val="0"/>
              <w:spacing w:line="276" w:lineRule="auto"/>
              <w:jc w:val="both"/>
              <w:rPr>
                <w:rFonts w:ascii="Cambria" w:hAnsi="Cambria" w:cs="Calibri"/>
                <w:sz w:val="18"/>
                <w:szCs w:val="18"/>
              </w:rPr>
            </w:pPr>
            <w:proofErr w:type="gramStart"/>
            <w:r w:rsidRPr="000E01AE">
              <w:rPr>
                <w:rFonts w:ascii="Cambria" w:hAnsi="Cambria" w:cs="Calibri"/>
                <w:w w:val="115"/>
                <w:sz w:val="18"/>
                <w:szCs w:val="18"/>
              </w:rPr>
              <w:t xml:space="preserve">( </w:t>
            </w:r>
            <w:r>
              <w:rPr>
                <w:rFonts w:ascii="Cambria" w:hAnsi="Cambria" w:cs="Calibri"/>
                <w:w w:val="115"/>
                <w:sz w:val="18"/>
                <w:szCs w:val="18"/>
              </w:rPr>
              <w:t>)</w:t>
            </w:r>
            <w:proofErr w:type="gramEnd"/>
            <w:r w:rsidRPr="000E01AE">
              <w:rPr>
                <w:rFonts w:ascii="Cambria" w:hAnsi="Cambria" w:cs="Calibri"/>
                <w:w w:val="115"/>
                <w:sz w:val="18"/>
                <w:szCs w:val="18"/>
              </w:rPr>
              <w:t xml:space="preserve"> </w:t>
            </w:r>
            <w:r>
              <w:t xml:space="preserve"> </w:t>
            </w:r>
            <w:r w:rsidRPr="004A703D">
              <w:rPr>
                <w:rFonts w:ascii="Cambria" w:hAnsi="Cambria" w:cs="Calibri"/>
                <w:sz w:val="18"/>
                <w:szCs w:val="18"/>
              </w:rPr>
              <w:t xml:space="preserve">Valor referencial superior a R$ 80.000,00 de natureza divisível, porém não sendo aplicável tratamento diferenciado e simplificado para as microempresas e empresas de pequeno porte por não ser mais vantajoso para a administração pública. </w:t>
            </w:r>
          </w:p>
          <w:p w14:paraId="02C49202" w14:textId="77777777" w:rsidR="0080725A" w:rsidRPr="000E01AE" w:rsidRDefault="0080725A" w:rsidP="007D669B">
            <w:pPr>
              <w:pStyle w:val="Corpodetexto"/>
              <w:widowControl w:val="0"/>
              <w:tabs>
                <w:tab w:val="left" w:pos="763"/>
              </w:tabs>
              <w:autoSpaceDN w:val="0"/>
              <w:spacing w:line="276" w:lineRule="auto"/>
              <w:jc w:val="both"/>
              <w:rPr>
                <w:rFonts w:ascii="Cambria" w:hAnsi="Cambria" w:cs="Calibri"/>
                <w:b/>
                <w:sz w:val="18"/>
                <w:szCs w:val="18"/>
              </w:rPr>
            </w:pPr>
            <w:r>
              <w:rPr>
                <w:rFonts w:ascii="Cambria" w:hAnsi="Cambria" w:cs="Calibri"/>
                <w:b/>
                <w:sz w:val="18"/>
                <w:szCs w:val="18"/>
              </w:rPr>
              <w:t xml:space="preserve">4.5. </w:t>
            </w:r>
            <w:r w:rsidRPr="000E01AE">
              <w:rPr>
                <w:rFonts w:ascii="Cambria" w:hAnsi="Cambria" w:cs="Calibri"/>
                <w:b/>
                <w:sz w:val="18"/>
                <w:szCs w:val="18"/>
              </w:rPr>
              <w:t>Haverá necessidade de vistoria prévia (visita técnica)?</w:t>
            </w:r>
          </w:p>
          <w:p w14:paraId="4A22112C" w14:textId="77777777" w:rsidR="0080725A" w:rsidRPr="000E01AE" w:rsidRDefault="0080725A" w:rsidP="007D669B">
            <w:pPr>
              <w:pStyle w:val="Corpodetexto"/>
              <w:widowControl w:val="0"/>
              <w:autoSpaceDN w:val="0"/>
              <w:spacing w:line="276" w:lineRule="auto"/>
              <w:jc w:val="both"/>
              <w:rPr>
                <w:rFonts w:ascii="Cambria" w:hAnsi="Cambria" w:cs="Calibri"/>
                <w:sz w:val="18"/>
                <w:szCs w:val="18"/>
              </w:rPr>
            </w:pPr>
          </w:p>
          <w:p w14:paraId="17F9928A" w14:textId="77777777" w:rsidR="0080725A" w:rsidRPr="000E01AE" w:rsidRDefault="0080725A" w:rsidP="007D669B">
            <w:pPr>
              <w:pStyle w:val="Corpodetexto"/>
              <w:widowControl w:val="0"/>
              <w:autoSpaceDN w:val="0"/>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Vistoria obrigatória </w:t>
            </w:r>
          </w:p>
          <w:p w14:paraId="5C778289" w14:textId="77777777" w:rsidR="0080725A" w:rsidRPr="000E01AE" w:rsidRDefault="0080725A" w:rsidP="007D669B">
            <w:pPr>
              <w:pStyle w:val="Corpodetexto"/>
              <w:widowControl w:val="0"/>
              <w:autoSpaceDN w:val="0"/>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Vistoria facultativa </w:t>
            </w:r>
          </w:p>
          <w:p w14:paraId="6FD7A9C4" w14:textId="77777777" w:rsidR="0080725A" w:rsidRDefault="0080725A" w:rsidP="007D669B">
            <w:pPr>
              <w:pStyle w:val="Corpodetexto"/>
              <w:widowControl w:val="0"/>
              <w:autoSpaceDN w:val="0"/>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r>
              <w:rPr>
                <w:rFonts w:ascii="Cambria" w:hAnsi="Cambria" w:cs="Calibri"/>
                <w:sz w:val="18"/>
                <w:szCs w:val="18"/>
              </w:rPr>
              <w:t>X</w:t>
            </w:r>
            <w:proofErr w:type="gramEnd"/>
            <w:r w:rsidRPr="000E01AE">
              <w:rPr>
                <w:rFonts w:ascii="Cambria" w:hAnsi="Cambria" w:cs="Calibri"/>
                <w:sz w:val="18"/>
                <w:szCs w:val="18"/>
              </w:rPr>
              <w:t xml:space="preserve">   ) Não será exigida vistoria.</w:t>
            </w:r>
          </w:p>
          <w:p w14:paraId="3F98C8E7" w14:textId="77777777" w:rsidR="0080725A" w:rsidRPr="000E01AE" w:rsidRDefault="0080725A" w:rsidP="007D669B">
            <w:pPr>
              <w:pStyle w:val="Corpodetexto"/>
              <w:widowControl w:val="0"/>
              <w:autoSpaceDN w:val="0"/>
              <w:spacing w:line="276" w:lineRule="auto"/>
              <w:jc w:val="both"/>
              <w:rPr>
                <w:rFonts w:ascii="Cambria" w:hAnsi="Cambria" w:cs="Calibri"/>
                <w:sz w:val="18"/>
                <w:szCs w:val="18"/>
              </w:rPr>
            </w:pPr>
          </w:p>
          <w:p w14:paraId="636013C4" w14:textId="77777777" w:rsidR="0080725A" w:rsidRPr="000E01AE" w:rsidRDefault="0080725A" w:rsidP="007D669B">
            <w:pPr>
              <w:pStyle w:val="Corpodetexto"/>
              <w:spacing w:line="276" w:lineRule="auto"/>
              <w:rPr>
                <w:rFonts w:ascii="Cambria" w:hAnsi="Cambria" w:cs="Calibri"/>
                <w:b/>
                <w:sz w:val="18"/>
                <w:szCs w:val="18"/>
              </w:rPr>
            </w:pPr>
            <w:r>
              <w:rPr>
                <w:rFonts w:ascii="Cambria" w:hAnsi="Cambria" w:cs="Calibri"/>
                <w:b/>
                <w:sz w:val="18"/>
                <w:szCs w:val="18"/>
              </w:rPr>
              <w:t xml:space="preserve">4.6. </w:t>
            </w:r>
            <w:r w:rsidRPr="000E01AE">
              <w:rPr>
                <w:rFonts w:ascii="Cambria" w:hAnsi="Cambria" w:cs="Calibri"/>
                <w:b/>
                <w:sz w:val="18"/>
                <w:szCs w:val="18"/>
              </w:rPr>
              <w:t>Será admitida a participação de consórcios?</w:t>
            </w:r>
          </w:p>
          <w:p w14:paraId="77E33BD6"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637B87B0" w14:textId="77777777" w:rsidR="0080725A" w:rsidRPr="000E01AE"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15114A06" w14:textId="77777777" w:rsidR="0080725A" w:rsidRPr="000E01AE" w:rsidRDefault="0080725A" w:rsidP="007D669B">
            <w:pPr>
              <w:pStyle w:val="Corpodetexto"/>
              <w:spacing w:line="276" w:lineRule="auto"/>
              <w:rPr>
                <w:rFonts w:ascii="Cambria" w:hAnsi="Cambria" w:cs="Calibri"/>
                <w:color w:val="4472C4"/>
                <w:sz w:val="18"/>
                <w:szCs w:val="18"/>
              </w:rPr>
            </w:pPr>
          </w:p>
          <w:p w14:paraId="53518EE9" w14:textId="77777777" w:rsidR="0080725A" w:rsidRPr="000E01AE" w:rsidRDefault="0080725A" w:rsidP="007D669B">
            <w:pPr>
              <w:pStyle w:val="Corpodetexto"/>
              <w:spacing w:line="276" w:lineRule="auto"/>
              <w:rPr>
                <w:rFonts w:ascii="Cambria" w:hAnsi="Cambria" w:cs="Calibri"/>
                <w:b/>
                <w:sz w:val="18"/>
                <w:szCs w:val="18"/>
              </w:rPr>
            </w:pPr>
            <w:r>
              <w:rPr>
                <w:rFonts w:ascii="Cambria" w:hAnsi="Cambria" w:cs="Calibri"/>
                <w:b/>
                <w:sz w:val="18"/>
                <w:szCs w:val="18"/>
              </w:rPr>
              <w:t xml:space="preserve">4.7. </w:t>
            </w:r>
            <w:r w:rsidRPr="000E01AE">
              <w:rPr>
                <w:rFonts w:ascii="Cambria" w:hAnsi="Cambria" w:cs="Calibri"/>
                <w:b/>
                <w:sz w:val="18"/>
                <w:szCs w:val="18"/>
              </w:rPr>
              <w:t>Será admitida a participação de cooperativas?</w:t>
            </w:r>
          </w:p>
          <w:p w14:paraId="7AE46C77"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2821F9AF" w14:textId="77777777" w:rsidR="0080725A" w:rsidRPr="000E01AE"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3A746A25" w14:textId="77777777" w:rsidR="0080725A" w:rsidRPr="000E01AE" w:rsidRDefault="0080725A" w:rsidP="007D669B">
            <w:pPr>
              <w:pStyle w:val="Corpodetexto"/>
              <w:spacing w:line="276" w:lineRule="auto"/>
              <w:rPr>
                <w:rFonts w:ascii="Cambria" w:hAnsi="Cambria" w:cs="Calibri"/>
                <w:sz w:val="18"/>
                <w:szCs w:val="18"/>
              </w:rPr>
            </w:pPr>
          </w:p>
          <w:p w14:paraId="1F18D06E" w14:textId="77777777" w:rsidR="0080725A" w:rsidRPr="000E01AE" w:rsidRDefault="0080725A" w:rsidP="007D669B">
            <w:pPr>
              <w:pStyle w:val="Corpodetexto"/>
              <w:spacing w:line="276" w:lineRule="auto"/>
              <w:rPr>
                <w:rFonts w:ascii="Cambria" w:hAnsi="Cambria" w:cs="Calibri"/>
                <w:b/>
                <w:sz w:val="18"/>
                <w:szCs w:val="18"/>
              </w:rPr>
            </w:pPr>
            <w:r>
              <w:rPr>
                <w:rFonts w:ascii="Cambria" w:hAnsi="Cambria" w:cs="Calibri"/>
                <w:b/>
                <w:sz w:val="18"/>
                <w:szCs w:val="18"/>
              </w:rPr>
              <w:t xml:space="preserve">4.8. </w:t>
            </w:r>
            <w:r w:rsidRPr="000E01AE">
              <w:rPr>
                <w:rFonts w:ascii="Cambria" w:hAnsi="Cambria" w:cs="Calibri"/>
                <w:b/>
                <w:sz w:val="18"/>
                <w:szCs w:val="18"/>
              </w:rPr>
              <w:t>Será admitida a subcontratação?</w:t>
            </w:r>
          </w:p>
          <w:p w14:paraId="1600CE46"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Não</w:t>
            </w:r>
          </w:p>
          <w:p w14:paraId="37F623C1" w14:textId="77777777" w:rsidR="0080725A" w:rsidRPr="000E01AE"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78C67229" w14:textId="77777777" w:rsidR="0080725A" w:rsidRDefault="0080725A" w:rsidP="007D669B">
            <w:pPr>
              <w:pStyle w:val="Corpodetexto"/>
              <w:spacing w:line="276" w:lineRule="auto"/>
              <w:rPr>
                <w:rFonts w:ascii="Cambria" w:hAnsi="Cambria" w:cs="Calibri"/>
                <w:b/>
                <w:sz w:val="18"/>
                <w:szCs w:val="18"/>
              </w:rPr>
            </w:pPr>
          </w:p>
          <w:p w14:paraId="701680EF" w14:textId="77777777" w:rsidR="0080725A" w:rsidRPr="000E01AE" w:rsidRDefault="0080725A" w:rsidP="007D669B">
            <w:pPr>
              <w:pStyle w:val="Corpodetexto"/>
              <w:spacing w:line="276" w:lineRule="auto"/>
              <w:rPr>
                <w:rFonts w:ascii="Cambria" w:hAnsi="Cambria" w:cs="Calibri"/>
                <w:b/>
                <w:sz w:val="18"/>
                <w:szCs w:val="18"/>
              </w:rPr>
            </w:pPr>
            <w:r>
              <w:rPr>
                <w:rFonts w:ascii="Cambria" w:hAnsi="Cambria" w:cs="Calibri"/>
                <w:b/>
                <w:sz w:val="18"/>
                <w:szCs w:val="18"/>
              </w:rPr>
              <w:t xml:space="preserve">4.9. </w:t>
            </w:r>
            <w:r w:rsidRPr="000E01AE">
              <w:rPr>
                <w:rFonts w:ascii="Cambria" w:hAnsi="Cambria" w:cs="Calibri"/>
                <w:b/>
                <w:sz w:val="18"/>
                <w:szCs w:val="18"/>
              </w:rPr>
              <w:t>Do agrupamento de itens em lotes</w:t>
            </w:r>
          </w:p>
          <w:p w14:paraId="2A5D3C59" w14:textId="77777777" w:rsidR="0080725A" w:rsidRPr="000E01AE" w:rsidRDefault="0080725A" w:rsidP="007D669B">
            <w:pPr>
              <w:pStyle w:val="Corpodetexto"/>
              <w:spacing w:line="276" w:lineRule="auto"/>
              <w:rPr>
                <w:rFonts w:ascii="Cambria" w:hAnsi="Cambria" w:cs="Calibri"/>
                <w:sz w:val="18"/>
                <w:szCs w:val="18"/>
              </w:rPr>
            </w:pPr>
            <w:r w:rsidRPr="000E01AE">
              <w:rPr>
                <w:rFonts w:ascii="Cambria" w:hAnsi="Cambria" w:cs="Calibri"/>
                <w:sz w:val="18"/>
                <w:szCs w:val="18"/>
              </w:rPr>
              <w:t>A aquisição/contratação se dará em lotes?</w:t>
            </w:r>
          </w:p>
          <w:p w14:paraId="55E0EEFC"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 Não</w:t>
            </w:r>
          </w:p>
          <w:p w14:paraId="313D0C6B" w14:textId="77777777" w:rsidR="0080725A"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r>
              <w:rPr>
                <w:rFonts w:ascii="Cambria" w:hAnsi="Cambria" w:cs="Calibri"/>
                <w:sz w:val="18"/>
                <w:szCs w:val="18"/>
              </w:rPr>
              <w:t>x</w:t>
            </w:r>
            <w:proofErr w:type="gramEnd"/>
            <w:r w:rsidRPr="000E01AE">
              <w:rPr>
                <w:rFonts w:ascii="Cambria" w:hAnsi="Cambria" w:cs="Calibri"/>
                <w:sz w:val="18"/>
                <w:szCs w:val="18"/>
              </w:rPr>
              <w:t xml:space="preserve">  ) Sim</w:t>
            </w:r>
          </w:p>
          <w:p w14:paraId="0E123AAB" w14:textId="424555DE" w:rsidR="0080725A" w:rsidRPr="000E01AE" w:rsidRDefault="0080725A" w:rsidP="007D669B">
            <w:pPr>
              <w:pStyle w:val="Corpodetexto"/>
              <w:spacing w:line="276" w:lineRule="auto"/>
              <w:jc w:val="both"/>
              <w:rPr>
                <w:rFonts w:ascii="Cambria" w:hAnsi="Cambria" w:cs="Calibri"/>
                <w:color w:val="548DD4"/>
                <w:sz w:val="18"/>
                <w:szCs w:val="18"/>
              </w:rPr>
            </w:pPr>
            <w:r w:rsidRPr="00E104EB">
              <w:rPr>
                <w:rFonts w:ascii="Cambria" w:hAnsi="Cambria" w:cs="Calibri"/>
                <w:sz w:val="18"/>
                <w:szCs w:val="18"/>
              </w:rPr>
              <w:t xml:space="preserve">Os quatro objetos são bens de natureza </w:t>
            </w:r>
            <w:proofErr w:type="gramStart"/>
            <w:r w:rsidRPr="00E104EB">
              <w:rPr>
                <w:rFonts w:ascii="Cambria" w:hAnsi="Cambria" w:cs="Calibri"/>
                <w:sz w:val="18"/>
                <w:szCs w:val="18"/>
              </w:rPr>
              <w:t>divisível</w:t>
            </w:r>
            <w:r w:rsidR="007B2B07">
              <w:rPr>
                <w:rFonts w:ascii="Cambria" w:hAnsi="Cambria" w:cs="Calibri"/>
                <w:sz w:val="18"/>
                <w:szCs w:val="18"/>
              </w:rPr>
              <w:t xml:space="preserve">, </w:t>
            </w:r>
            <w:r w:rsidRPr="00E104EB">
              <w:rPr>
                <w:rFonts w:ascii="Cambria" w:hAnsi="Cambria" w:cs="Calibri"/>
                <w:sz w:val="18"/>
                <w:szCs w:val="18"/>
              </w:rPr>
              <w:t xml:space="preserve"> assim</w:t>
            </w:r>
            <w:proofErr w:type="gramEnd"/>
            <w:r w:rsidRPr="00E104EB">
              <w:rPr>
                <w:rFonts w:ascii="Cambria" w:hAnsi="Cambria" w:cs="Calibri"/>
                <w:sz w:val="18"/>
                <w:szCs w:val="18"/>
              </w:rPr>
              <w:t xml:space="preserve">, </w:t>
            </w:r>
            <w:r w:rsidRPr="00E104EB">
              <w:rPr>
                <w:rFonts w:ascii="Cambria" w:hAnsi="Cambria" w:cs="Calibri"/>
                <w:b/>
                <w:bCs/>
                <w:sz w:val="18"/>
                <w:szCs w:val="18"/>
              </w:rPr>
              <w:t>serão divididos em quatro lotes</w:t>
            </w:r>
            <w:r w:rsidRPr="00E104EB">
              <w:rPr>
                <w:rFonts w:ascii="Cambria" w:hAnsi="Cambria" w:cs="Calibri"/>
                <w:sz w:val="18"/>
                <w:szCs w:val="18"/>
              </w:rPr>
              <w:t>, a fim de ampliar a competição.</w:t>
            </w:r>
            <w:bookmarkStart w:id="9" w:name="art40§3i"/>
            <w:bookmarkEnd w:id="9"/>
          </w:p>
        </w:tc>
      </w:tr>
      <w:tr w:rsidR="0080725A" w:rsidRPr="000E01AE" w14:paraId="636FBA47" w14:textId="77777777" w:rsidTr="007D669B">
        <w:tc>
          <w:tcPr>
            <w:tcW w:w="9570" w:type="dxa"/>
            <w:tcBorders>
              <w:top w:val="single" w:sz="4" w:space="0" w:color="000000"/>
            </w:tcBorders>
            <w:shd w:val="clear" w:color="auto" w:fill="365F91"/>
          </w:tcPr>
          <w:p w14:paraId="6F63D1AD" w14:textId="77777777" w:rsidR="0080725A" w:rsidRPr="000E01AE" w:rsidRDefault="0080725A" w:rsidP="007D669B">
            <w:pPr>
              <w:spacing w:line="276" w:lineRule="auto"/>
              <w:rPr>
                <w:rFonts w:ascii="Cambria" w:hAnsi="Cambria" w:cs="Calibri"/>
                <w:b/>
                <w:color w:val="FFFFFF"/>
                <w:sz w:val="18"/>
                <w:szCs w:val="18"/>
              </w:rPr>
            </w:pPr>
            <w:r>
              <w:rPr>
                <w:rFonts w:ascii="Cambria" w:hAnsi="Cambria" w:cs="Calibri"/>
                <w:b/>
                <w:color w:val="FFFFFF"/>
                <w:sz w:val="18"/>
                <w:szCs w:val="18"/>
              </w:rPr>
              <w:lastRenderedPageBreak/>
              <w:t>5</w:t>
            </w:r>
            <w:r w:rsidRPr="000E01AE">
              <w:rPr>
                <w:rFonts w:ascii="Cambria" w:hAnsi="Cambria" w:cs="Calibri"/>
                <w:b/>
                <w:color w:val="FFFFFF"/>
                <w:sz w:val="18"/>
                <w:szCs w:val="18"/>
              </w:rPr>
              <w:t>. DOS CRITÉRIOS DE ACEITAÇÃO DA PROPOSTA</w:t>
            </w:r>
          </w:p>
        </w:tc>
      </w:tr>
      <w:tr w:rsidR="0080725A" w:rsidRPr="000E01AE" w14:paraId="74C1AA49" w14:textId="77777777" w:rsidTr="007D669B">
        <w:tc>
          <w:tcPr>
            <w:tcW w:w="9570" w:type="dxa"/>
            <w:shd w:val="clear" w:color="auto" w:fill="auto"/>
          </w:tcPr>
          <w:p w14:paraId="504A2D4E" w14:textId="77777777" w:rsidR="0080725A" w:rsidRPr="000E01AE" w:rsidRDefault="0080725A" w:rsidP="007D669B">
            <w:pPr>
              <w:pStyle w:val="PargrafodaLista"/>
              <w:ind w:left="0"/>
              <w:rPr>
                <w:rFonts w:ascii="Cambria" w:hAnsi="Cambria" w:cs="Calibri"/>
                <w:sz w:val="18"/>
                <w:szCs w:val="18"/>
              </w:rPr>
            </w:pPr>
          </w:p>
          <w:p w14:paraId="48B8D84F" w14:textId="77777777" w:rsidR="0080725A" w:rsidRPr="000E01AE" w:rsidRDefault="0080725A" w:rsidP="007D669B">
            <w:pPr>
              <w:pStyle w:val="PargrafodaLista"/>
              <w:ind w:left="0"/>
              <w:contextualSpacing w:val="0"/>
              <w:jc w:val="both"/>
              <w:rPr>
                <w:rFonts w:ascii="Cambria" w:hAnsi="Cambria" w:cs="Calibri"/>
                <w:b/>
                <w:sz w:val="18"/>
                <w:szCs w:val="18"/>
              </w:rPr>
            </w:pPr>
            <w:r>
              <w:rPr>
                <w:rFonts w:ascii="Cambria" w:hAnsi="Cambria" w:cs="Calibri"/>
                <w:b/>
                <w:sz w:val="18"/>
                <w:szCs w:val="18"/>
              </w:rPr>
              <w:t xml:space="preserve">5.1. </w:t>
            </w:r>
            <w:r w:rsidRPr="000E01AE">
              <w:rPr>
                <w:rFonts w:ascii="Cambria" w:hAnsi="Cambria" w:cs="Calibri"/>
                <w:b/>
                <w:sz w:val="18"/>
                <w:szCs w:val="18"/>
              </w:rPr>
              <w:t>Serão</w:t>
            </w:r>
            <w:r w:rsidRPr="000E01AE">
              <w:rPr>
                <w:rFonts w:ascii="Cambria" w:hAnsi="Cambria" w:cs="Calibri"/>
                <w:b/>
                <w:spacing w:val="14"/>
                <w:sz w:val="18"/>
                <w:szCs w:val="18"/>
              </w:rPr>
              <w:t xml:space="preserve"> </w:t>
            </w:r>
            <w:r w:rsidRPr="000E01AE">
              <w:rPr>
                <w:rFonts w:ascii="Cambria" w:hAnsi="Cambria" w:cs="Calibri"/>
                <w:b/>
                <w:sz w:val="18"/>
                <w:szCs w:val="18"/>
              </w:rPr>
              <w:t>exigidos</w:t>
            </w:r>
            <w:r w:rsidRPr="000E01AE">
              <w:rPr>
                <w:rFonts w:ascii="Cambria" w:hAnsi="Cambria" w:cs="Calibri"/>
                <w:b/>
                <w:spacing w:val="14"/>
                <w:sz w:val="18"/>
                <w:szCs w:val="18"/>
              </w:rPr>
              <w:t xml:space="preserve"> </w:t>
            </w:r>
            <w:r w:rsidRPr="000E01AE">
              <w:rPr>
                <w:rFonts w:ascii="Cambria" w:hAnsi="Cambria" w:cs="Calibri"/>
                <w:b/>
                <w:sz w:val="18"/>
                <w:szCs w:val="18"/>
              </w:rPr>
              <w:t>documentos</w:t>
            </w:r>
            <w:r w:rsidRPr="000E01AE">
              <w:rPr>
                <w:rFonts w:ascii="Cambria" w:hAnsi="Cambria" w:cs="Calibri"/>
                <w:b/>
                <w:spacing w:val="14"/>
                <w:sz w:val="18"/>
                <w:szCs w:val="18"/>
              </w:rPr>
              <w:t xml:space="preserve"> </w:t>
            </w:r>
            <w:r w:rsidRPr="000E01AE">
              <w:rPr>
                <w:rFonts w:ascii="Cambria" w:hAnsi="Cambria" w:cs="Calibri"/>
                <w:b/>
                <w:sz w:val="18"/>
                <w:szCs w:val="18"/>
              </w:rPr>
              <w:t>adicionais</w:t>
            </w:r>
            <w:r w:rsidRPr="000E01AE">
              <w:rPr>
                <w:rFonts w:ascii="Cambria" w:hAnsi="Cambria" w:cs="Calibri"/>
                <w:b/>
                <w:spacing w:val="14"/>
                <w:sz w:val="18"/>
                <w:szCs w:val="18"/>
              </w:rPr>
              <w:t xml:space="preserve"> </w:t>
            </w:r>
            <w:r w:rsidRPr="000E01AE">
              <w:rPr>
                <w:rFonts w:ascii="Cambria" w:hAnsi="Cambria" w:cs="Calibri"/>
                <w:b/>
                <w:sz w:val="18"/>
                <w:szCs w:val="18"/>
              </w:rPr>
              <w:t>juntamente</w:t>
            </w:r>
            <w:r w:rsidRPr="000E01AE">
              <w:rPr>
                <w:rFonts w:ascii="Cambria" w:hAnsi="Cambria" w:cs="Calibri"/>
                <w:b/>
                <w:spacing w:val="14"/>
                <w:sz w:val="18"/>
                <w:szCs w:val="18"/>
              </w:rPr>
              <w:t xml:space="preserve"> </w:t>
            </w:r>
            <w:r w:rsidRPr="000E01AE">
              <w:rPr>
                <w:rFonts w:ascii="Cambria" w:hAnsi="Cambria" w:cs="Calibri"/>
                <w:b/>
                <w:sz w:val="18"/>
                <w:szCs w:val="18"/>
              </w:rPr>
              <w:t>com</w:t>
            </w:r>
            <w:r w:rsidRPr="000E01AE">
              <w:rPr>
                <w:rFonts w:ascii="Cambria" w:hAnsi="Cambria" w:cs="Calibri"/>
                <w:b/>
                <w:spacing w:val="14"/>
                <w:sz w:val="18"/>
                <w:szCs w:val="18"/>
              </w:rPr>
              <w:t xml:space="preserve"> </w:t>
            </w:r>
            <w:r w:rsidRPr="000E01AE">
              <w:rPr>
                <w:rFonts w:ascii="Cambria" w:hAnsi="Cambria" w:cs="Calibri"/>
                <w:b/>
                <w:sz w:val="18"/>
                <w:szCs w:val="18"/>
              </w:rPr>
              <w:t>a</w:t>
            </w:r>
            <w:r w:rsidRPr="000E01AE">
              <w:rPr>
                <w:rFonts w:ascii="Cambria" w:hAnsi="Cambria" w:cs="Calibri"/>
                <w:b/>
                <w:spacing w:val="15"/>
                <w:sz w:val="18"/>
                <w:szCs w:val="18"/>
              </w:rPr>
              <w:t xml:space="preserve"> </w:t>
            </w:r>
            <w:r w:rsidRPr="000E01AE">
              <w:rPr>
                <w:rFonts w:ascii="Cambria" w:hAnsi="Cambria" w:cs="Calibri"/>
                <w:b/>
                <w:sz w:val="18"/>
                <w:szCs w:val="18"/>
              </w:rPr>
              <w:t>proposta</w:t>
            </w:r>
            <w:r w:rsidRPr="000E01AE">
              <w:rPr>
                <w:rFonts w:ascii="Cambria" w:hAnsi="Cambria" w:cs="Calibri"/>
                <w:b/>
                <w:spacing w:val="14"/>
                <w:sz w:val="18"/>
                <w:szCs w:val="18"/>
              </w:rPr>
              <w:t xml:space="preserve"> </w:t>
            </w:r>
            <w:r w:rsidRPr="000E01AE">
              <w:rPr>
                <w:rFonts w:ascii="Cambria" w:hAnsi="Cambria" w:cs="Calibri"/>
                <w:b/>
                <w:sz w:val="18"/>
                <w:szCs w:val="18"/>
              </w:rPr>
              <w:t>de</w:t>
            </w:r>
            <w:r w:rsidRPr="000E01AE">
              <w:rPr>
                <w:rFonts w:ascii="Cambria" w:hAnsi="Cambria" w:cs="Calibri"/>
                <w:b/>
                <w:spacing w:val="14"/>
                <w:sz w:val="18"/>
                <w:szCs w:val="18"/>
              </w:rPr>
              <w:t xml:space="preserve"> </w:t>
            </w:r>
            <w:r w:rsidRPr="000E01AE">
              <w:rPr>
                <w:rFonts w:ascii="Cambria" w:hAnsi="Cambria" w:cs="Calibri"/>
                <w:b/>
                <w:sz w:val="18"/>
                <w:szCs w:val="18"/>
              </w:rPr>
              <w:t>preços</w:t>
            </w:r>
            <w:r w:rsidRPr="000E01AE">
              <w:rPr>
                <w:rFonts w:ascii="Cambria" w:hAnsi="Cambria" w:cs="Calibri"/>
                <w:b/>
                <w:spacing w:val="14"/>
                <w:sz w:val="18"/>
                <w:szCs w:val="18"/>
              </w:rPr>
              <w:t xml:space="preserve"> </w:t>
            </w:r>
            <w:r w:rsidRPr="000E01AE">
              <w:rPr>
                <w:rFonts w:ascii="Cambria" w:hAnsi="Cambria" w:cs="Calibri"/>
                <w:b/>
                <w:sz w:val="18"/>
                <w:szCs w:val="18"/>
              </w:rPr>
              <w:t>(para</w:t>
            </w:r>
            <w:r w:rsidRPr="000E01AE">
              <w:rPr>
                <w:rFonts w:ascii="Cambria" w:hAnsi="Cambria" w:cs="Calibri"/>
                <w:b/>
                <w:spacing w:val="14"/>
                <w:sz w:val="18"/>
                <w:szCs w:val="18"/>
              </w:rPr>
              <w:t xml:space="preserve"> </w:t>
            </w:r>
            <w:r w:rsidRPr="000E01AE">
              <w:rPr>
                <w:rFonts w:ascii="Cambria" w:hAnsi="Cambria" w:cs="Calibri"/>
                <w:b/>
                <w:sz w:val="18"/>
                <w:szCs w:val="18"/>
              </w:rPr>
              <w:t>análise da</w:t>
            </w:r>
            <w:r w:rsidRPr="000E01AE">
              <w:rPr>
                <w:rFonts w:ascii="Cambria" w:hAnsi="Cambria" w:cs="Calibri"/>
                <w:b/>
                <w:spacing w:val="-2"/>
                <w:sz w:val="18"/>
                <w:szCs w:val="18"/>
              </w:rPr>
              <w:t xml:space="preserve"> </w:t>
            </w:r>
            <w:r w:rsidRPr="000E01AE">
              <w:rPr>
                <w:rFonts w:ascii="Cambria" w:hAnsi="Cambria" w:cs="Calibri"/>
                <w:b/>
                <w:sz w:val="18"/>
                <w:szCs w:val="18"/>
              </w:rPr>
              <w:t>equipe</w:t>
            </w:r>
            <w:r w:rsidRPr="000E01AE">
              <w:rPr>
                <w:rFonts w:ascii="Cambria" w:hAnsi="Cambria" w:cs="Calibri"/>
                <w:b/>
                <w:spacing w:val="-1"/>
                <w:sz w:val="18"/>
                <w:szCs w:val="18"/>
              </w:rPr>
              <w:t xml:space="preserve"> </w:t>
            </w:r>
            <w:r w:rsidRPr="000E01AE">
              <w:rPr>
                <w:rFonts w:ascii="Cambria" w:hAnsi="Cambria" w:cs="Calibri"/>
                <w:b/>
                <w:sz w:val="18"/>
                <w:szCs w:val="18"/>
              </w:rPr>
              <w:t>técnica</w:t>
            </w:r>
            <w:r w:rsidRPr="000E01AE">
              <w:rPr>
                <w:rFonts w:ascii="Cambria" w:hAnsi="Cambria" w:cs="Calibri"/>
                <w:b/>
                <w:spacing w:val="-1"/>
                <w:sz w:val="18"/>
                <w:szCs w:val="18"/>
              </w:rPr>
              <w:t xml:space="preserve"> </w:t>
            </w:r>
            <w:r w:rsidRPr="000E01AE">
              <w:rPr>
                <w:rFonts w:ascii="Cambria" w:hAnsi="Cambria" w:cs="Calibri"/>
                <w:b/>
                <w:sz w:val="18"/>
                <w:szCs w:val="18"/>
              </w:rPr>
              <w:t>na</w:t>
            </w:r>
            <w:r w:rsidRPr="000E01AE">
              <w:rPr>
                <w:rFonts w:ascii="Cambria" w:hAnsi="Cambria" w:cs="Calibri"/>
                <w:b/>
                <w:spacing w:val="-1"/>
                <w:sz w:val="18"/>
                <w:szCs w:val="18"/>
              </w:rPr>
              <w:t xml:space="preserve"> </w:t>
            </w:r>
            <w:r w:rsidRPr="000E01AE">
              <w:rPr>
                <w:rFonts w:ascii="Cambria" w:hAnsi="Cambria" w:cs="Calibri"/>
                <w:b/>
                <w:sz w:val="18"/>
                <w:szCs w:val="18"/>
              </w:rPr>
              <w:t>fase</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1"/>
                <w:sz w:val="18"/>
                <w:szCs w:val="18"/>
              </w:rPr>
              <w:t xml:space="preserve"> </w:t>
            </w:r>
            <w:r w:rsidRPr="000E01AE">
              <w:rPr>
                <w:rFonts w:ascii="Cambria" w:hAnsi="Cambria" w:cs="Calibri"/>
                <w:b/>
                <w:sz w:val="18"/>
                <w:szCs w:val="18"/>
              </w:rPr>
              <w:t>julgamento</w:t>
            </w:r>
            <w:r w:rsidRPr="000E01AE">
              <w:rPr>
                <w:rFonts w:ascii="Cambria" w:hAnsi="Cambria" w:cs="Calibri"/>
                <w:b/>
                <w:spacing w:val="-2"/>
                <w:sz w:val="18"/>
                <w:szCs w:val="18"/>
              </w:rPr>
              <w:t xml:space="preserve"> </w:t>
            </w:r>
            <w:r w:rsidRPr="000E01AE">
              <w:rPr>
                <w:rFonts w:ascii="Cambria" w:hAnsi="Cambria" w:cs="Calibri"/>
                <w:b/>
                <w:sz w:val="18"/>
                <w:szCs w:val="18"/>
              </w:rPr>
              <w:t>da</w:t>
            </w:r>
            <w:r w:rsidRPr="000E01AE">
              <w:rPr>
                <w:rFonts w:ascii="Cambria" w:hAnsi="Cambria" w:cs="Calibri"/>
                <w:b/>
                <w:spacing w:val="-1"/>
                <w:sz w:val="18"/>
                <w:szCs w:val="18"/>
              </w:rPr>
              <w:t xml:space="preserve"> </w:t>
            </w:r>
            <w:r w:rsidRPr="000E01AE">
              <w:rPr>
                <w:rFonts w:ascii="Cambria" w:hAnsi="Cambria" w:cs="Calibri"/>
                <w:b/>
                <w:sz w:val="18"/>
                <w:szCs w:val="18"/>
              </w:rPr>
              <w:t>proposta</w:t>
            </w:r>
            <w:r w:rsidRPr="000E01AE">
              <w:rPr>
                <w:rFonts w:ascii="Cambria" w:hAnsi="Cambria" w:cs="Calibri"/>
                <w:b/>
                <w:spacing w:val="-2"/>
                <w:sz w:val="18"/>
                <w:szCs w:val="18"/>
              </w:rPr>
              <w:t xml:space="preserve"> </w:t>
            </w:r>
            <w:r w:rsidRPr="000E01AE">
              <w:rPr>
                <w:rFonts w:ascii="Cambria" w:hAnsi="Cambria" w:cs="Calibri"/>
                <w:b/>
                <w:sz w:val="18"/>
                <w:szCs w:val="18"/>
              </w:rPr>
              <w:t>final de</w:t>
            </w:r>
            <w:r w:rsidRPr="000E01AE">
              <w:rPr>
                <w:rFonts w:ascii="Cambria" w:hAnsi="Cambria" w:cs="Calibri"/>
                <w:b/>
                <w:spacing w:val="-2"/>
                <w:sz w:val="18"/>
                <w:szCs w:val="18"/>
              </w:rPr>
              <w:t xml:space="preserve"> </w:t>
            </w:r>
            <w:r w:rsidRPr="000E01AE">
              <w:rPr>
                <w:rFonts w:ascii="Cambria" w:hAnsi="Cambria" w:cs="Calibri"/>
                <w:b/>
                <w:sz w:val="18"/>
                <w:szCs w:val="18"/>
              </w:rPr>
              <w:t>preços):</w:t>
            </w:r>
          </w:p>
          <w:p w14:paraId="764F39C5"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58682A0F" w14:textId="77777777" w:rsidR="0080725A" w:rsidRPr="000E01AE"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2F226614" w14:textId="77777777" w:rsidR="0080725A" w:rsidRPr="000E01AE" w:rsidRDefault="0080725A" w:rsidP="007D669B">
            <w:pPr>
              <w:keepNext/>
              <w:spacing w:line="276" w:lineRule="auto"/>
              <w:rPr>
                <w:rFonts w:ascii="Cambria" w:hAnsi="Cambria" w:cs="Calibri"/>
                <w:color w:val="548DD4"/>
                <w:sz w:val="18"/>
                <w:szCs w:val="18"/>
                <w:lang w:val="pt-PT"/>
              </w:rPr>
            </w:pPr>
          </w:p>
          <w:p w14:paraId="55B2E4EE" w14:textId="77777777" w:rsidR="0080725A" w:rsidRPr="000E01AE" w:rsidRDefault="0080725A" w:rsidP="007D669B">
            <w:pPr>
              <w:pStyle w:val="PargrafodaLista"/>
              <w:tabs>
                <w:tab w:val="left" w:pos="196"/>
              </w:tabs>
              <w:ind w:left="0"/>
              <w:contextualSpacing w:val="0"/>
              <w:rPr>
                <w:rFonts w:ascii="Cambria" w:hAnsi="Cambria" w:cs="Calibri"/>
                <w:b/>
                <w:sz w:val="18"/>
                <w:szCs w:val="18"/>
              </w:rPr>
            </w:pPr>
            <w:r>
              <w:rPr>
                <w:rFonts w:ascii="Cambria" w:hAnsi="Cambria" w:cs="Calibri"/>
                <w:b/>
                <w:sz w:val="18"/>
                <w:szCs w:val="18"/>
              </w:rPr>
              <w:t xml:space="preserve">5.2. </w:t>
            </w:r>
            <w:r w:rsidRPr="000E01AE">
              <w:rPr>
                <w:rFonts w:ascii="Cambria" w:hAnsi="Cambria" w:cs="Calibri"/>
                <w:b/>
                <w:sz w:val="18"/>
                <w:szCs w:val="18"/>
              </w:rPr>
              <w:t xml:space="preserve"> Será exigido amostra do(s) produto(s)/demonstração do(s) serviço(s):</w:t>
            </w:r>
          </w:p>
          <w:p w14:paraId="4B056C3B" w14:textId="77777777" w:rsidR="0080725A" w:rsidRPr="000E01AE" w:rsidRDefault="0080725A" w:rsidP="007D669B">
            <w:pPr>
              <w:pStyle w:val="Corpodetexto"/>
              <w:tabs>
                <w:tab w:val="left" w:pos="196"/>
              </w:tabs>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2A15F13F" w14:textId="77777777" w:rsidR="0080725A" w:rsidRPr="000E01AE" w:rsidRDefault="0080725A" w:rsidP="007D669B">
            <w:pPr>
              <w:pStyle w:val="PargrafodaLista"/>
              <w:tabs>
                <w:tab w:val="left" w:pos="196"/>
              </w:tabs>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26D4C140" w14:textId="77777777" w:rsidR="0080725A" w:rsidRPr="000E01AE" w:rsidRDefault="0080725A" w:rsidP="007D669B">
            <w:pPr>
              <w:keepNext/>
              <w:spacing w:line="276" w:lineRule="auto"/>
              <w:rPr>
                <w:rFonts w:ascii="Cambria" w:hAnsi="Cambria" w:cs="Calibri"/>
                <w:color w:val="548DD4"/>
                <w:sz w:val="18"/>
                <w:szCs w:val="18"/>
              </w:rPr>
            </w:pPr>
          </w:p>
          <w:p w14:paraId="4B06730A" w14:textId="77777777" w:rsidR="0080725A" w:rsidRPr="000E01AE" w:rsidRDefault="0080725A" w:rsidP="007D669B">
            <w:pPr>
              <w:pStyle w:val="PargrafodaLista"/>
              <w:ind w:left="0"/>
              <w:contextualSpacing w:val="0"/>
              <w:rPr>
                <w:rFonts w:ascii="Cambria" w:hAnsi="Cambria" w:cs="Calibri"/>
                <w:b/>
                <w:sz w:val="18"/>
                <w:szCs w:val="18"/>
              </w:rPr>
            </w:pPr>
            <w:r>
              <w:rPr>
                <w:rFonts w:ascii="Cambria" w:hAnsi="Cambria" w:cs="Calibri"/>
                <w:b/>
                <w:sz w:val="18"/>
                <w:szCs w:val="18"/>
              </w:rPr>
              <w:t xml:space="preserve">5.3. </w:t>
            </w:r>
            <w:r w:rsidRPr="000E01AE">
              <w:rPr>
                <w:rFonts w:ascii="Cambria" w:hAnsi="Cambria" w:cs="Calibri"/>
                <w:b/>
                <w:sz w:val="18"/>
                <w:szCs w:val="18"/>
              </w:rPr>
              <w:t>Será exigida prova de conceito?</w:t>
            </w:r>
          </w:p>
          <w:p w14:paraId="517828B7"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09BEC568" w14:textId="77777777" w:rsidR="0080725A" w:rsidRPr="000E01AE"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76A7E0D9" w14:textId="77777777" w:rsidR="0080725A" w:rsidRPr="000E01AE" w:rsidRDefault="0080725A" w:rsidP="007D669B">
            <w:pPr>
              <w:keepNext/>
              <w:spacing w:line="276" w:lineRule="auto"/>
              <w:jc w:val="both"/>
              <w:rPr>
                <w:rFonts w:ascii="Cambria" w:hAnsi="Cambria" w:cs="Calibri"/>
                <w:color w:val="4472C4"/>
                <w:sz w:val="18"/>
                <w:szCs w:val="18"/>
              </w:rPr>
            </w:pPr>
          </w:p>
          <w:p w14:paraId="2169DC45" w14:textId="77777777" w:rsidR="0080725A" w:rsidRPr="000E01AE" w:rsidRDefault="0080725A" w:rsidP="007D669B">
            <w:pPr>
              <w:pStyle w:val="PargrafodaLista"/>
              <w:tabs>
                <w:tab w:val="left" w:pos="767"/>
              </w:tabs>
              <w:ind w:left="0"/>
              <w:rPr>
                <w:rFonts w:ascii="Cambria" w:hAnsi="Cambria" w:cs="Calibri"/>
                <w:b/>
                <w:sz w:val="18"/>
                <w:szCs w:val="18"/>
              </w:rPr>
            </w:pPr>
            <w:r>
              <w:rPr>
                <w:rFonts w:ascii="Cambria" w:hAnsi="Cambria" w:cs="Calibri"/>
                <w:b/>
                <w:sz w:val="18"/>
                <w:szCs w:val="18"/>
              </w:rPr>
              <w:lastRenderedPageBreak/>
              <w:t>5.4</w:t>
            </w:r>
            <w:r w:rsidRPr="000E01AE">
              <w:rPr>
                <w:rFonts w:ascii="Cambria" w:hAnsi="Cambria" w:cs="Calibri"/>
                <w:b/>
                <w:sz w:val="18"/>
                <w:szCs w:val="18"/>
              </w:rPr>
              <w:t>. Será exigida carta de solidariedade?</w:t>
            </w:r>
          </w:p>
          <w:p w14:paraId="75340B38"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689F6079" w14:textId="77777777" w:rsidR="0080725A"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4544E8FC" w14:textId="77777777" w:rsidR="0080725A" w:rsidRPr="000E01AE" w:rsidRDefault="0080725A" w:rsidP="007D669B">
            <w:pPr>
              <w:pStyle w:val="PargrafodaLista"/>
              <w:ind w:left="0"/>
              <w:rPr>
                <w:rFonts w:ascii="Cambria" w:hAnsi="Cambria" w:cs="Calibri"/>
                <w:sz w:val="18"/>
                <w:szCs w:val="18"/>
              </w:rPr>
            </w:pPr>
          </w:p>
          <w:p w14:paraId="7FAADC04" w14:textId="77777777" w:rsidR="0080725A" w:rsidRPr="000E01AE" w:rsidRDefault="0080725A" w:rsidP="007D669B">
            <w:pPr>
              <w:pStyle w:val="PargrafodaLista"/>
              <w:tabs>
                <w:tab w:val="left" w:pos="767"/>
              </w:tabs>
              <w:ind w:left="0"/>
              <w:rPr>
                <w:rFonts w:ascii="Cambria" w:hAnsi="Cambria" w:cs="Calibri"/>
                <w:b/>
                <w:sz w:val="18"/>
                <w:szCs w:val="18"/>
              </w:rPr>
            </w:pPr>
            <w:r>
              <w:rPr>
                <w:rFonts w:ascii="Cambria" w:hAnsi="Cambria" w:cs="Calibri"/>
                <w:b/>
                <w:sz w:val="18"/>
                <w:szCs w:val="18"/>
              </w:rPr>
              <w:t>5.</w:t>
            </w:r>
            <w:r w:rsidRPr="000E01AE">
              <w:rPr>
                <w:rFonts w:ascii="Cambria" w:hAnsi="Cambria" w:cs="Calibri"/>
                <w:b/>
                <w:sz w:val="18"/>
                <w:szCs w:val="18"/>
              </w:rPr>
              <w:t>5. Será exigida garantia de proposta?</w:t>
            </w:r>
          </w:p>
          <w:p w14:paraId="58C788CD"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79D80A58" w14:textId="77777777" w:rsidR="0080725A" w:rsidRPr="000E01AE"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7011C50E" w14:textId="77777777" w:rsidR="0080725A" w:rsidRPr="000E01AE" w:rsidRDefault="0080725A" w:rsidP="007D669B">
            <w:pPr>
              <w:keepNext/>
              <w:spacing w:line="276" w:lineRule="auto"/>
              <w:jc w:val="both"/>
              <w:rPr>
                <w:rFonts w:ascii="Cambria" w:hAnsi="Cambria" w:cs="Calibri"/>
                <w:color w:val="548DD4"/>
                <w:sz w:val="18"/>
                <w:szCs w:val="18"/>
              </w:rPr>
            </w:pPr>
          </w:p>
        </w:tc>
      </w:tr>
      <w:tr w:rsidR="0080725A" w:rsidRPr="000E01AE" w14:paraId="7BD4C2EB" w14:textId="77777777" w:rsidTr="007D669B">
        <w:tc>
          <w:tcPr>
            <w:tcW w:w="9570" w:type="dxa"/>
            <w:tcBorders>
              <w:top w:val="single" w:sz="4" w:space="0" w:color="000000"/>
            </w:tcBorders>
            <w:shd w:val="clear" w:color="auto" w:fill="365F91"/>
          </w:tcPr>
          <w:p w14:paraId="44AEAAA1" w14:textId="77777777" w:rsidR="0080725A" w:rsidRPr="000E01AE" w:rsidRDefault="0080725A" w:rsidP="007D669B">
            <w:pPr>
              <w:spacing w:line="276" w:lineRule="auto"/>
              <w:rPr>
                <w:rFonts w:ascii="Cambria" w:hAnsi="Cambria" w:cs="Calibri"/>
                <w:b/>
                <w:color w:val="FFFFFF"/>
                <w:sz w:val="18"/>
                <w:szCs w:val="18"/>
              </w:rPr>
            </w:pPr>
            <w:r>
              <w:rPr>
                <w:rFonts w:ascii="Cambria" w:hAnsi="Cambria" w:cs="Calibri"/>
                <w:b/>
                <w:color w:val="FFFFFF"/>
                <w:sz w:val="18"/>
                <w:szCs w:val="18"/>
              </w:rPr>
              <w:t>6.</w:t>
            </w:r>
            <w:r w:rsidRPr="000E01AE">
              <w:rPr>
                <w:rFonts w:ascii="Cambria" w:hAnsi="Cambria" w:cs="Calibri"/>
                <w:b/>
                <w:color w:val="FFFFFF"/>
                <w:sz w:val="18"/>
                <w:szCs w:val="18"/>
              </w:rPr>
              <w:t xml:space="preserve"> </w:t>
            </w:r>
            <w:r>
              <w:t xml:space="preserve"> </w:t>
            </w:r>
            <w:r w:rsidRPr="003E68CC">
              <w:rPr>
                <w:rFonts w:ascii="Cambria" w:hAnsi="Cambria" w:cs="Calibri"/>
                <w:b/>
                <w:color w:val="FFFFFF"/>
                <w:sz w:val="18"/>
                <w:szCs w:val="18"/>
              </w:rPr>
              <w:t xml:space="preserve">FORMA E CRITÉRIOS DE SELEÇÃO DO FORNECEDOR </w:t>
            </w:r>
          </w:p>
        </w:tc>
      </w:tr>
      <w:tr w:rsidR="0080725A" w:rsidRPr="000E01AE" w14:paraId="27B636EC" w14:textId="77777777" w:rsidTr="007D669B">
        <w:tc>
          <w:tcPr>
            <w:tcW w:w="9570" w:type="dxa"/>
            <w:tcBorders>
              <w:top w:val="single" w:sz="4" w:space="0" w:color="000000"/>
            </w:tcBorders>
            <w:shd w:val="clear" w:color="auto" w:fill="auto"/>
          </w:tcPr>
          <w:p w14:paraId="2C46A8CF" w14:textId="77777777" w:rsidR="0080725A" w:rsidRPr="000E01AE" w:rsidRDefault="0080725A" w:rsidP="007D669B">
            <w:pPr>
              <w:spacing w:line="276" w:lineRule="auto"/>
              <w:jc w:val="both"/>
              <w:rPr>
                <w:rFonts w:ascii="Cambria" w:hAnsi="Cambria" w:cs="Calibri"/>
                <w:bCs/>
                <w:sz w:val="18"/>
                <w:szCs w:val="18"/>
              </w:rPr>
            </w:pPr>
          </w:p>
          <w:p w14:paraId="2DC6D55B" w14:textId="77777777" w:rsidR="0080725A" w:rsidRPr="003A6A2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Para fins de habilitação, deverá o licitante comprovar os seguintes requisitos:</w:t>
            </w:r>
          </w:p>
          <w:p w14:paraId="3FF3DAD3" w14:textId="77777777" w:rsidR="0080725A" w:rsidRPr="000E01AE" w:rsidRDefault="0080725A" w:rsidP="007D669B">
            <w:pPr>
              <w:spacing w:line="276" w:lineRule="auto"/>
              <w:jc w:val="both"/>
              <w:rPr>
                <w:rFonts w:ascii="Cambria" w:hAnsi="Cambria" w:cs="Calibri"/>
                <w:b/>
                <w:sz w:val="18"/>
                <w:szCs w:val="18"/>
              </w:rPr>
            </w:pPr>
          </w:p>
          <w:p w14:paraId="091EB788" w14:textId="77777777" w:rsidR="0080725A" w:rsidRDefault="0080725A" w:rsidP="007D669B">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.1. Habilitação Jurídica</w:t>
            </w:r>
          </w:p>
          <w:p w14:paraId="7A739EF0"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ml:space="preserve">(  </w:t>
            </w:r>
            <w:proofErr w:type="gramEnd"/>
            <w:r w:rsidRPr="00EA63A7">
              <w:rPr>
                <w:rFonts w:ascii="Cambria" w:hAnsi="Cambria" w:cs="Calibri"/>
                <w:bCs/>
                <w:color w:val="000000"/>
                <w:sz w:val="18"/>
                <w:szCs w:val="18"/>
              </w:rPr>
              <w:t xml:space="preserve"> X ) Pessoa física: cédula de identidade (RG) ou documento equivalente que, por força de lei, tenha validade para fins de identificação em todo o território nacional;</w:t>
            </w:r>
          </w:p>
          <w:p w14:paraId="40A568C7" w14:textId="77777777" w:rsidR="0080725A" w:rsidRPr="00EA63A7" w:rsidRDefault="0080725A" w:rsidP="007D669B">
            <w:pPr>
              <w:spacing w:line="276" w:lineRule="auto"/>
              <w:jc w:val="both"/>
              <w:rPr>
                <w:rFonts w:ascii="Cambria" w:hAnsi="Cambria" w:cs="Calibri"/>
                <w:bCs/>
                <w:color w:val="000000"/>
                <w:sz w:val="18"/>
                <w:szCs w:val="18"/>
              </w:rPr>
            </w:pPr>
          </w:p>
          <w:p w14:paraId="24B1836B"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w:t>
            </w:r>
            <w:proofErr w:type="gramEnd"/>
            <w:r w:rsidRPr="00EA63A7">
              <w:rPr>
                <w:rFonts w:ascii="Cambria" w:hAnsi="Cambria" w:cs="Calibri"/>
                <w:bCs/>
                <w:color w:val="000000"/>
                <w:sz w:val="18"/>
                <w:szCs w:val="18"/>
              </w:rPr>
              <w:t xml:space="preserve"> )  Empresário individual: inscrição no Registro Público de Empresas Mercantis, a cargo da Junta Comercial da respectiva sede;</w:t>
            </w:r>
          </w:p>
          <w:p w14:paraId="490B73A4" w14:textId="77777777" w:rsidR="0080725A" w:rsidRPr="00EA63A7" w:rsidRDefault="0080725A" w:rsidP="007D669B">
            <w:pPr>
              <w:spacing w:line="276" w:lineRule="auto"/>
              <w:jc w:val="both"/>
              <w:rPr>
                <w:rFonts w:ascii="Cambria" w:hAnsi="Cambria" w:cs="Calibri"/>
                <w:bCs/>
                <w:color w:val="000000"/>
                <w:sz w:val="18"/>
                <w:szCs w:val="18"/>
              </w:rPr>
            </w:pPr>
          </w:p>
          <w:p w14:paraId="57603743" w14:textId="77777777" w:rsidR="0080725A" w:rsidRPr="00EA63A7" w:rsidRDefault="0080725A" w:rsidP="007D669B">
            <w:pPr>
              <w:spacing w:line="276" w:lineRule="auto"/>
              <w:jc w:val="both"/>
              <w:rPr>
                <w:rFonts w:ascii="Cambria" w:hAnsi="Cambria" w:cs="Calibri"/>
                <w:bCs/>
                <w:color w:val="000000"/>
                <w:sz w:val="18"/>
                <w:szCs w:val="18"/>
              </w:rPr>
            </w:pPr>
            <w:r w:rsidRPr="00EA63A7">
              <w:rPr>
                <w:rFonts w:ascii="Cambria" w:hAnsi="Cambria" w:cs="Calibri"/>
                <w:bCs/>
                <w:color w:val="000000"/>
                <w:sz w:val="18"/>
                <w:szCs w:val="18"/>
              </w:rPr>
              <w:t>(</w:t>
            </w:r>
            <w:proofErr w:type="gramStart"/>
            <w:r w:rsidRPr="00EA63A7">
              <w:rPr>
                <w:rFonts w:ascii="Cambria" w:hAnsi="Cambria" w:cs="Calibri"/>
                <w:bCs/>
                <w:color w:val="000000"/>
                <w:sz w:val="18"/>
                <w:szCs w:val="18"/>
              </w:rPr>
              <w:t>X  )</w:t>
            </w:r>
            <w:proofErr w:type="gramEnd"/>
            <w:r w:rsidRPr="00EA63A7">
              <w:rPr>
                <w:rFonts w:ascii="Cambria" w:hAnsi="Cambria" w:cs="Calibri"/>
                <w:bCs/>
                <w:color w:val="000000"/>
                <w:sz w:val="18"/>
                <w:szCs w:val="18"/>
              </w:rPr>
              <w:t xml:space="preserve"> Microempreendedor Individual - MEI: Certificado da Condição de Microempreendedor Individual - CCMEI, cuja aceitação ficará condicionada à verificação da autenticidade no sítio https://www.gov.br/empresas-e-negocios/pt-br/empreendedor;</w:t>
            </w:r>
          </w:p>
          <w:p w14:paraId="2134F9A1" w14:textId="77777777" w:rsidR="0080725A" w:rsidRPr="00EA63A7" w:rsidRDefault="0080725A" w:rsidP="007D669B">
            <w:pPr>
              <w:spacing w:line="276" w:lineRule="auto"/>
              <w:jc w:val="both"/>
              <w:rPr>
                <w:rFonts w:ascii="Cambria" w:hAnsi="Cambria" w:cs="Calibri"/>
                <w:bCs/>
                <w:color w:val="000000"/>
                <w:sz w:val="18"/>
                <w:szCs w:val="18"/>
              </w:rPr>
            </w:pPr>
          </w:p>
          <w:p w14:paraId="08596BBC"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w:t>
            </w:r>
            <w:proofErr w:type="gramEnd"/>
            <w:r w:rsidRPr="00EA63A7">
              <w:rPr>
                <w:rFonts w:ascii="Cambria" w:hAnsi="Cambria" w:cs="Calibri"/>
                <w:bCs/>
                <w:color w:val="000000"/>
                <w:sz w:val="18"/>
                <w:szCs w:val="18"/>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986C165" w14:textId="77777777" w:rsidR="0080725A" w:rsidRPr="00EA63A7" w:rsidRDefault="0080725A" w:rsidP="007D669B">
            <w:pPr>
              <w:spacing w:line="276" w:lineRule="auto"/>
              <w:jc w:val="both"/>
              <w:rPr>
                <w:rFonts w:ascii="Cambria" w:hAnsi="Cambria" w:cs="Calibri"/>
                <w:bCs/>
                <w:color w:val="000000"/>
                <w:sz w:val="18"/>
                <w:szCs w:val="18"/>
              </w:rPr>
            </w:pPr>
          </w:p>
          <w:p w14:paraId="71B61F13"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w:t>
            </w:r>
            <w:proofErr w:type="gramEnd"/>
            <w:r w:rsidRPr="00EA63A7">
              <w:rPr>
                <w:rFonts w:ascii="Cambria" w:hAnsi="Cambria" w:cs="Calibri"/>
                <w:bCs/>
                <w:color w:val="000000"/>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2D2FE81" w14:textId="77777777" w:rsidR="0080725A" w:rsidRPr="00EA63A7" w:rsidRDefault="0080725A" w:rsidP="007D669B">
            <w:pPr>
              <w:spacing w:line="276" w:lineRule="auto"/>
              <w:jc w:val="both"/>
              <w:rPr>
                <w:rFonts w:ascii="Cambria" w:hAnsi="Cambria" w:cs="Calibri"/>
                <w:bCs/>
                <w:color w:val="000000"/>
                <w:sz w:val="18"/>
                <w:szCs w:val="18"/>
              </w:rPr>
            </w:pPr>
          </w:p>
          <w:p w14:paraId="237A9C91"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w:t>
            </w:r>
            <w:proofErr w:type="gramEnd"/>
            <w:r w:rsidRPr="00EA63A7">
              <w:rPr>
                <w:rFonts w:ascii="Cambria" w:hAnsi="Cambria" w:cs="Calibri"/>
                <w:bCs/>
                <w:color w:val="000000"/>
                <w:sz w:val="18"/>
                <w:szCs w:val="18"/>
              </w:rPr>
              <w:t xml:space="preserve">   ) Sociedade simples: inscrição do ato constitutivo no Registro Civil de Pessoas Jurídicas do local de sua sede, acompanhada de documento comprobatório de seus administradores;</w:t>
            </w:r>
          </w:p>
          <w:p w14:paraId="31D52A56" w14:textId="77777777" w:rsidR="0080725A" w:rsidRPr="00EA63A7" w:rsidRDefault="0080725A" w:rsidP="007D669B">
            <w:pPr>
              <w:spacing w:line="276" w:lineRule="auto"/>
              <w:jc w:val="both"/>
              <w:rPr>
                <w:rFonts w:ascii="Cambria" w:hAnsi="Cambria" w:cs="Calibri"/>
                <w:bCs/>
                <w:color w:val="000000"/>
                <w:sz w:val="18"/>
                <w:szCs w:val="18"/>
              </w:rPr>
            </w:pPr>
          </w:p>
          <w:p w14:paraId="59C5FFE7"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ml:space="preserve">(  </w:t>
            </w:r>
            <w:proofErr w:type="gramEnd"/>
            <w:r w:rsidRPr="00EA63A7">
              <w:rPr>
                <w:rFonts w:ascii="Cambria" w:hAnsi="Cambria" w:cs="Calibri"/>
                <w:bCs/>
                <w:color w:val="000000"/>
                <w:sz w:val="18"/>
                <w:szCs w:val="18"/>
              </w:rPr>
              <w:t xml:space="preserve">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BF738E1" w14:textId="77777777" w:rsidR="0080725A" w:rsidRPr="00EA63A7" w:rsidRDefault="0080725A" w:rsidP="007D669B">
            <w:pPr>
              <w:spacing w:line="276" w:lineRule="auto"/>
              <w:jc w:val="both"/>
              <w:rPr>
                <w:rFonts w:ascii="Cambria" w:hAnsi="Cambria" w:cs="Calibri"/>
                <w:bCs/>
                <w:color w:val="000000"/>
                <w:sz w:val="18"/>
                <w:szCs w:val="18"/>
              </w:rPr>
            </w:pPr>
          </w:p>
          <w:p w14:paraId="764DE228"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ml:space="preserve">(  </w:t>
            </w:r>
            <w:proofErr w:type="gramEnd"/>
            <w:r w:rsidRPr="00EA63A7">
              <w:rPr>
                <w:rFonts w:ascii="Cambria" w:hAnsi="Cambria" w:cs="Calibri"/>
                <w:bCs/>
                <w:color w:val="000000"/>
                <w:sz w:val="18"/>
                <w:szCs w:val="18"/>
              </w:rPr>
              <w:t xml:space="preserve">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4EA113E" w14:textId="77777777" w:rsidR="0080725A" w:rsidRPr="00EA63A7" w:rsidRDefault="0080725A" w:rsidP="007D669B">
            <w:pPr>
              <w:spacing w:line="276" w:lineRule="auto"/>
              <w:jc w:val="both"/>
              <w:rPr>
                <w:rFonts w:ascii="Cambria" w:hAnsi="Cambria" w:cs="Calibri"/>
                <w:bCs/>
                <w:color w:val="000000"/>
                <w:sz w:val="18"/>
                <w:szCs w:val="18"/>
              </w:rPr>
            </w:pPr>
          </w:p>
          <w:p w14:paraId="42A442FA"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ml:space="preserve">(  </w:t>
            </w:r>
            <w:proofErr w:type="gramEnd"/>
            <w:r w:rsidRPr="00EA63A7">
              <w:rPr>
                <w:rFonts w:ascii="Cambria" w:hAnsi="Cambria" w:cs="Calibri"/>
                <w:bCs/>
                <w:color w:val="000000"/>
                <w:sz w:val="18"/>
                <w:szCs w:val="18"/>
              </w:rPr>
              <w:t xml:space="preserve">   ) Agricultor familiar: Declaração de Aptidão ao Pronaf – DAP ou DAP-P válida, ou, ainda, outros documentos definidos pela Secretaria Especial de Agricultura Familiar e do Desenvolvimento Agrário, nos termos do art. 4º, §2º do Decreto nº 10.880, de 2 de dezembro de 2021.</w:t>
            </w:r>
          </w:p>
          <w:p w14:paraId="32AA474A" w14:textId="77777777" w:rsidR="0080725A" w:rsidRPr="00EA63A7" w:rsidRDefault="0080725A" w:rsidP="007D669B">
            <w:pPr>
              <w:spacing w:line="276" w:lineRule="auto"/>
              <w:jc w:val="both"/>
              <w:rPr>
                <w:rFonts w:ascii="Cambria" w:hAnsi="Cambria" w:cs="Calibri"/>
                <w:bCs/>
                <w:color w:val="000000"/>
                <w:sz w:val="18"/>
                <w:szCs w:val="18"/>
              </w:rPr>
            </w:pPr>
          </w:p>
          <w:p w14:paraId="497DACE3"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ml:space="preserve">(  </w:t>
            </w:r>
            <w:proofErr w:type="gramEnd"/>
            <w:r w:rsidRPr="00EA63A7">
              <w:rPr>
                <w:rFonts w:ascii="Cambria" w:hAnsi="Cambria" w:cs="Calibri"/>
                <w:bCs/>
                <w:color w:val="000000"/>
                <w:sz w:val="18"/>
                <w:szCs w:val="18"/>
              </w:rPr>
              <w:t xml:space="preserve">  ) Produtor Rural: matrícula no Cadastro Específico do INSS – CEI, que comprove a qualificação como produtor rural pessoa física, nos termos da Instrução Normativa RFB n. 971, de 13 de novembro de 2009 (</w:t>
            </w:r>
            <w:proofErr w:type="spellStart"/>
            <w:r w:rsidRPr="00EA63A7">
              <w:rPr>
                <w:rFonts w:ascii="Cambria" w:hAnsi="Cambria" w:cs="Calibri"/>
                <w:bCs/>
                <w:color w:val="000000"/>
                <w:sz w:val="18"/>
                <w:szCs w:val="18"/>
              </w:rPr>
              <w:t>arts</w:t>
            </w:r>
            <w:proofErr w:type="spellEnd"/>
            <w:r w:rsidRPr="00EA63A7">
              <w:rPr>
                <w:rFonts w:ascii="Cambria" w:hAnsi="Cambria" w:cs="Calibri"/>
                <w:bCs/>
                <w:color w:val="000000"/>
                <w:sz w:val="18"/>
                <w:szCs w:val="18"/>
              </w:rPr>
              <w:t>. 17 a 19 e 165).</w:t>
            </w:r>
          </w:p>
          <w:p w14:paraId="755E537C" w14:textId="77777777" w:rsidR="0080725A" w:rsidRPr="00EA63A7" w:rsidRDefault="0080725A" w:rsidP="007D669B">
            <w:pPr>
              <w:spacing w:line="276" w:lineRule="auto"/>
              <w:jc w:val="both"/>
              <w:rPr>
                <w:rFonts w:ascii="Cambria" w:hAnsi="Cambria" w:cs="Calibri"/>
                <w:bCs/>
                <w:color w:val="000000"/>
                <w:sz w:val="18"/>
                <w:szCs w:val="18"/>
              </w:rPr>
            </w:pPr>
          </w:p>
          <w:p w14:paraId="3EB59FC7" w14:textId="77777777" w:rsidR="0080725A" w:rsidRPr="00EA63A7" w:rsidRDefault="0080725A" w:rsidP="007D669B">
            <w:pPr>
              <w:spacing w:line="276" w:lineRule="auto"/>
              <w:jc w:val="both"/>
              <w:rPr>
                <w:rFonts w:ascii="Cambria" w:hAnsi="Cambria" w:cs="Calibri"/>
                <w:b/>
                <w:color w:val="000000"/>
                <w:sz w:val="18"/>
                <w:szCs w:val="18"/>
              </w:rPr>
            </w:pPr>
            <w:r w:rsidRPr="00EA63A7">
              <w:rPr>
                <w:rFonts w:ascii="Cambria" w:hAnsi="Cambria" w:cs="Calibri"/>
                <w:b/>
                <w:color w:val="000000"/>
                <w:sz w:val="18"/>
                <w:szCs w:val="18"/>
              </w:rPr>
              <w:t>6.2. Habilitação fiscal, social e trabalhista</w:t>
            </w:r>
          </w:p>
          <w:p w14:paraId="58BF6624" w14:textId="77777777" w:rsidR="0080725A" w:rsidRPr="00EA63A7" w:rsidRDefault="0080725A" w:rsidP="007D669B">
            <w:pPr>
              <w:spacing w:line="276" w:lineRule="auto"/>
              <w:jc w:val="both"/>
              <w:rPr>
                <w:rFonts w:ascii="Cambria" w:hAnsi="Cambria" w:cs="Calibri"/>
                <w:bCs/>
                <w:color w:val="000000"/>
                <w:sz w:val="18"/>
                <w:szCs w:val="18"/>
              </w:rPr>
            </w:pPr>
          </w:p>
          <w:p w14:paraId="41BE4C8B"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lastRenderedPageBreak/>
              <w:t>(  X</w:t>
            </w:r>
            <w:proofErr w:type="gramEnd"/>
            <w:r w:rsidRPr="00EA63A7">
              <w:rPr>
                <w:rFonts w:ascii="Cambria" w:hAnsi="Cambria" w:cs="Calibri"/>
                <w:bCs/>
                <w:color w:val="000000"/>
                <w:sz w:val="18"/>
                <w:szCs w:val="18"/>
              </w:rPr>
              <w:t xml:space="preserve">  ) Prova de inscrição no Cadastro Nacional de Pessoas Jurídicas ou no Cadastro de Pessoas Físicas, conforme o caso;</w:t>
            </w:r>
          </w:p>
          <w:p w14:paraId="3C8B45B1" w14:textId="77777777" w:rsidR="0080725A" w:rsidRPr="00EA63A7" w:rsidRDefault="0080725A" w:rsidP="007D669B">
            <w:pPr>
              <w:spacing w:line="276" w:lineRule="auto"/>
              <w:jc w:val="both"/>
              <w:rPr>
                <w:rFonts w:ascii="Cambria" w:hAnsi="Cambria" w:cs="Calibri"/>
                <w:bCs/>
                <w:color w:val="000000"/>
                <w:sz w:val="18"/>
                <w:szCs w:val="18"/>
              </w:rPr>
            </w:pPr>
          </w:p>
          <w:p w14:paraId="45FD5EEF" w14:textId="77777777" w:rsidR="0080725A" w:rsidRPr="00EA63A7" w:rsidRDefault="0080725A" w:rsidP="007D669B">
            <w:pPr>
              <w:spacing w:line="276" w:lineRule="auto"/>
              <w:jc w:val="both"/>
              <w:rPr>
                <w:rFonts w:ascii="Cambria" w:hAnsi="Cambria" w:cs="Calibri"/>
                <w:bCs/>
                <w:color w:val="000000"/>
                <w:sz w:val="18"/>
                <w:szCs w:val="18"/>
              </w:rPr>
            </w:pPr>
            <w:r w:rsidRPr="00EA63A7">
              <w:rPr>
                <w:rFonts w:ascii="Cambria" w:hAnsi="Cambria" w:cs="Calibri"/>
                <w:bCs/>
                <w:color w:val="000000"/>
                <w:sz w:val="18"/>
                <w:szCs w:val="18"/>
              </w:rPr>
              <w:t>(   X)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42FC32E" w14:textId="77777777" w:rsidR="0080725A" w:rsidRPr="00EA63A7" w:rsidRDefault="0080725A" w:rsidP="007D669B">
            <w:pPr>
              <w:spacing w:line="276" w:lineRule="auto"/>
              <w:jc w:val="both"/>
              <w:rPr>
                <w:rFonts w:ascii="Cambria" w:hAnsi="Cambria" w:cs="Calibri"/>
                <w:bCs/>
                <w:color w:val="000000"/>
                <w:sz w:val="18"/>
                <w:szCs w:val="18"/>
              </w:rPr>
            </w:pPr>
          </w:p>
          <w:p w14:paraId="575F72B5"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w:t>
            </w:r>
            <w:proofErr w:type="gramEnd"/>
            <w:r w:rsidRPr="00EA63A7">
              <w:rPr>
                <w:rFonts w:ascii="Cambria" w:hAnsi="Cambria" w:cs="Calibri"/>
                <w:bCs/>
                <w:color w:val="000000"/>
                <w:sz w:val="18"/>
                <w:szCs w:val="18"/>
              </w:rPr>
              <w:t xml:space="preserve">  ) Prova de regularidade com o Fundo de Garantia do Tempo de Serviço (FGTS);</w:t>
            </w:r>
          </w:p>
          <w:p w14:paraId="03C07009" w14:textId="77777777" w:rsidR="0080725A" w:rsidRPr="00EA63A7" w:rsidRDefault="0080725A" w:rsidP="007D669B">
            <w:pPr>
              <w:spacing w:line="276" w:lineRule="auto"/>
              <w:jc w:val="both"/>
              <w:rPr>
                <w:rFonts w:ascii="Cambria" w:hAnsi="Cambria" w:cs="Calibri"/>
                <w:bCs/>
                <w:color w:val="000000"/>
                <w:sz w:val="18"/>
                <w:szCs w:val="18"/>
              </w:rPr>
            </w:pPr>
          </w:p>
          <w:p w14:paraId="0896BA6D"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w:t>
            </w:r>
            <w:proofErr w:type="gramEnd"/>
            <w:r w:rsidRPr="00EA63A7">
              <w:rPr>
                <w:rFonts w:ascii="Cambria" w:hAnsi="Cambria" w:cs="Calibri"/>
                <w:bCs/>
                <w:color w:val="000000"/>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97AA112" w14:textId="77777777" w:rsidR="0080725A" w:rsidRPr="00EA63A7" w:rsidRDefault="0080725A" w:rsidP="007D669B">
            <w:pPr>
              <w:spacing w:line="276" w:lineRule="auto"/>
              <w:jc w:val="both"/>
              <w:rPr>
                <w:rFonts w:ascii="Cambria" w:hAnsi="Cambria" w:cs="Calibri"/>
                <w:bCs/>
                <w:color w:val="000000"/>
                <w:sz w:val="18"/>
                <w:szCs w:val="18"/>
              </w:rPr>
            </w:pPr>
          </w:p>
          <w:p w14:paraId="1081EF3B"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w:t>
            </w:r>
            <w:proofErr w:type="gramEnd"/>
            <w:r w:rsidRPr="00EA63A7">
              <w:rPr>
                <w:rFonts w:ascii="Cambria" w:hAnsi="Cambria" w:cs="Calibri"/>
                <w:bCs/>
                <w:color w:val="000000"/>
                <w:sz w:val="18"/>
                <w:szCs w:val="18"/>
              </w:rPr>
              <w:t xml:space="preserve"> )  Prova de regularidade com a Fazenda [Estadual/Distrital]  do domicílio ou sede do fornecedor, relativa à atividade em cujo exercício contrata ou concorre;</w:t>
            </w:r>
          </w:p>
          <w:p w14:paraId="63C36D0B" w14:textId="77777777" w:rsidR="0080725A" w:rsidRPr="00EA63A7" w:rsidRDefault="0080725A" w:rsidP="007D669B">
            <w:pPr>
              <w:spacing w:line="276" w:lineRule="auto"/>
              <w:jc w:val="both"/>
              <w:rPr>
                <w:rFonts w:ascii="Cambria" w:hAnsi="Cambria" w:cs="Calibri"/>
                <w:bCs/>
                <w:color w:val="000000"/>
                <w:sz w:val="18"/>
                <w:szCs w:val="18"/>
              </w:rPr>
            </w:pPr>
          </w:p>
          <w:p w14:paraId="5B3B2B31"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ml:space="preserve">(  </w:t>
            </w:r>
            <w:proofErr w:type="gramEnd"/>
            <w:r w:rsidRPr="00EA63A7">
              <w:rPr>
                <w:rFonts w:ascii="Cambria" w:hAnsi="Cambria" w:cs="Calibri"/>
                <w:bCs/>
                <w:color w:val="000000"/>
                <w:sz w:val="18"/>
                <w:szCs w:val="18"/>
              </w:rPr>
              <w:t xml:space="preserve"> X) Prova de regularidade com a  Fazenda [Municipal/Distrital] do domicílio ou sede do fornecedor, relativa à atividade em cujo exercício contrata ou concorre;</w:t>
            </w:r>
          </w:p>
          <w:p w14:paraId="07F4DBBC" w14:textId="77777777" w:rsidR="0080725A" w:rsidRPr="00EA63A7" w:rsidRDefault="0080725A" w:rsidP="007D669B">
            <w:pPr>
              <w:spacing w:line="276" w:lineRule="auto"/>
              <w:jc w:val="both"/>
              <w:rPr>
                <w:rFonts w:ascii="Cambria" w:hAnsi="Cambria" w:cs="Calibri"/>
                <w:bCs/>
                <w:color w:val="000000"/>
                <w:sz w:val="18"/>
                <w:szCs w:val="18"/>
              </w:rPr>
            </w:pPr>
          </w:p>
          <w:p w14:paraId="579E621C" w14:textId="77777777" w:rsidR="0080725A" w:rsidRPr="00EA63A7" w:rsidRDefault="0080725A" w:rsidP="007D669B">
            <w:pPr>
              <w:spacing w:line="276" w:lineRule="auto"/>
              <w:jc w:val="both"/>
              <w:rPr>
                <w:rFonts w:ascii="Cambria" w:hAnsi="Cambria" w:cs="Calibri"/>
                <w:b/>
                <w:color w:val="000000"/>
                <w:sz w:val="18"/>
                <w:szCs w:val="18"/>
              </w:rPr>
            </w:pPr>
            <w:r w:rsidRPr="00EA63A7">
              <w:rPr>
                <w:rFonts w:ascii="Cambria" w:hAnsi="Cambria" w:cs="Calibri"/>
                <w:b/>
                <w:color w:val="000000"/>
                <w:sz w:val="18"/>
                <w:szCs w:val="18"/>
              </w:rPr>
              <w:t>6.3. Qualificação econômico-financeira</w:t>
            </w:r>
          </w:p>
          <w:p w14:paraId="7226A974" w14:textId="77777777" w:rsidR="0080725A" w:rsidRPr="00EA63A7" w:rsidRDefault="0080725A" w:rsidP="007D669B">
            <w:pPr>
              <w:spacing w:line="276" w:lineRule="auto"/>
              <w:jc w:val="both"/>
              <w:rPr>
                <w:rFonts w:ascii="Cambria" w:hAnsi="Cambria" w:cs="Calibri"/>
                <w:bCs/>
                <w:color w:val="000000"/>
                <w:sz w:val="18"/>
                <w:szCs w:val="18"/>
              </w:rPr>
            </w:pPr>
          </w:p>
          <w:p w14:paraId="503FCCD0"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ml:space="preserve">(  </w:t>
            </w:r>
            <w:proofErr w:type="gramEnd"/>
            <w:r w:rsidRPr="00EA63A7">
              <w:rPr>
                <w:rFonts w:ascii="Cambria" w:hAnsi="Cambria" w:cs="Calibri"/>
                <w:bCs/>
                <w:color w:val="000000"/>
                <w:sz w:val="18"/>
                <w:szCs w:val="18"/>
              </w:rPr>
              <w:t xml:space="preserve">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3AA12333" w14:textId="77777777" w:rsidR="0080725A" w:rsidRPr="00EA63A7" w:rsidRDefault="0080725A" w:rsidP="007D669B">
            <w:pPr>
              <w:spacing w:line="276" w:lineRule="auto"/>
              <w:jc w:val="both"/>
              <w:rPr>
                <w:rFonts w:ascii="Cambria" w:hAnsi="Cambria" w:cs="Calibri"/>
                <w:bCs/>
                <w:color w:val="000000"/>
                <w:sz w:val="18"/>
                <w:szCs w:val="18"/>
              </w:rPr>
            </w:pPr>
          </w:p>
          <w:p w14:paraId="52D03AFC" w14:textId="77777777" w:rsidR="0080725A" w:rsidRPr="00EA63A7" w:rsidRDefault="0080725A" w:rsidP="007D669B">
            <w:pPr>
              <w:spacing w:line="276" w:lineRule="auto"/>
              <w:jc w:val="both"/>
              <w:rPr>
                <w:rFonts w:ascii="Cambria" w:hAnsi="Cambria" w:cs="Calibri"/>
                <w:bCs/>
                <w:color w:val="000000"/>
                <w:sz w:val="18"/>
                <w:szCs w:val="18"/>
              </w:rPr>
            </w:pPr>
            <w:proofErr w:type="gramStart"/>
            <w:r w:rsidRPr="00EA63A7">
              <w:rPr>
                <w:rFonts w:ascii="Cambria" w:hAnsi="Cambria" w:cs="Calibri"/>
                <w:bCs/>
                <w:color w:val="000000"/>
                <w:sz w:val="18"/>
                <w:szCs w:val="18"/>
              </w:rPr>
              <w:t>( X</w:t>
            </w:r>
            <w:proofErr w:type="gramEnd"/>
            <w:r w:rsidRPr="00EA63A7">
              <w:rPr>
                <w:rFonts w:ascii="Cambria" w:hAnsi="Cambria" w:cs="Calibri"/>
                <w:bCs/>
                <w:color w:val="000000"/>
                <w:sz w:val="18"/>
                <w:szCs w:val="18"/>
              </w:rPr>
              <w:t xml:space="preserve">    ) Certidão negativa de falência expedida pelo distribuidor da sede do fornecedor - Lei nº 14.133, de 2021, art. 69, caput, inciso II);</w:t>
            </w:r>
          </w:p>
          <w:p w14:paraId="1973BF20" w14:textId="77777777" w:rsidR="0080725A" w:rsidRPr="000E01AE" w:rsidRDefault="0080725A" w:rsidP="007D669B">
            <w:pPr>
              <w:spacing w:line="276" w:lineRule="auto"/>
              <w:jc w:val="both"/>
              <w:rPr>
                <w:rFonts w:ascii="Cambria" w:hAnsi="Cambria" w:cs="Calibri"/>
                <w:bCs/>
                <w:sz w:val="18"/>
                <w:szCs w:val="18"/>
              </w:rPr>
            </w:pPr>
          </w:p>
          <w:p w14:paraId="0877DF7B" w14:textId="77777777" w:rsidR="0080725A" w:rsidRPr="000E01AE" w:rsidRDefault="0080725A" w:rsidP="007D669B">
            <w:pPr>
              <w:spacing w:line="276" w:lineRule="auto"/>
              <w:jc w:val="both"/>
              <w:rPr>
                <w:rFonts w:ascii="Cambria" w:hAnsi="Cambria" w:cs="Calibri"/>
                <w:bCs/>
                <w:sz w:val="18"/>
                <w:szCs w:val="18"/>
              </w:rPr>
            </w:pPr>
            <w:proofErr w:type="gramStart"/>
            <w:r w:rsidRPr="000E01AE">
              <w:rPr>
                <w:rFonts w:ascii="Cambria" w:hAnsi="Cambria" w:cs="Calibri"/>
                <w:bCs/>
                <w:sz w:val="18"/>
                <w:szCs w:val="18"/>
              </w:rPr>
              <w:t>( )</w:t>
            </w:r>
            <w:proofErr w:type="gramEnd"/>
            <w:r w:rsidRPr="000E01AE">
              <w:rPr>
                <w:rFonts w:ascii="Cambria" w:hAnsi="Cambria" w:cs="Calibri"/>
                <w:bCs/>
                <w:sz w:val="18"/>
                <w:szCs w:val="18"/>
              </w:rPr>
              <w:t xml:space="preserve">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79C535A4" w14:textId="77777777" w:rsidR="0080725A" w:rsidRPr="000E01AE" w:rsidRDefault="0080725A" w:rsidP="007D669B">
            <w:pPr>
              <w:spacing w:line="276" w:lineRule="auto"/>
              <w:jc w:val="both"/>
              <w:rPr>
                <w:rFonts w:ascii="Cambria" w:hAnsi="Cambria" w:cs="Calibri"/>
                <w:bCs/>
                <w:sz w:val="18"/>
                <w:szCs w:val="18"/>
              </w:rPr>
            </w:pPr>
          </w:p>
          <w:p w14:paraId="1DA7CB1E" w14:textId="77777777" w:rsidR="0080725A" w:rsidRPr="000E01AE" w:rsidRDefault="0080725A" w:rsidP="007D669B">
            <w:pPr>
              <w:spacing w:line="276" w:lineRule="auto"/>
              <w:jc w:val="center"/>
              <w:rPr>
                <w:rFonts w:ascii="Cambria" w:hAnsi="Cambria" w:cs="Calibri"/>
                <w:bCs/>
                <w:sz w:val="18"/>
                <w:szCs w:val="18"/>
              </w:rPr>
            </w:pPr>
            <w:r w:rsidRPr="000E01AE">
              <w:rPr>
                <w:rFonts w:ascii="Cambria" w:hAnsi="Cambria" w:cs="Calibri"/>
                <w:bCs/>
                <w:sz w:val="18"/>
                <w:szCs w:val="18"/>
              </w:rPr>
              <w:t xml:space="preserve">Liquidez Geral (LG) = (Ativo Circulante + Realizável a Longo </w:t>
            </w:r>
            <w:proofErr w:type="gramStart"/>
            <w:r w:rsidRPr="000E01AE">
              <w:rPr>
                <w:rFonts w:ascii="Cambria" w:hAnsi="Cambria" w:cs="Calibri"/>
                <w:bCs/>
                <w:sz w:val="18"/>
                <w:szCs w:val="18"/>
              </w:rPr>
              <w:t>Prazo )</w:t>
            </w:r>
            <w:proofErr w:type="gramEnd"/>
            <w:r w:rsidRPr="000E01AE">
              <w:rPr>
                <w:rFonts w:ascii="Cambria" w:hAnsi="Cambria" w:cs="Calibri"/>
                <w:bCs/>
                <w:sz w:val="18"/>
                <w:szCs w:val="18"/>
              </w:rPr>
              <w:t>/( Passivo Circulante + Passivo Não Circulante);</w:t>
            </w:r>
          </w:p>
          <w:p w14:paraId="4927FF29" w14:textId="77777777" w:rsidR="0080725A" w:rsidRPr="000E01AE" w:rsidRDefault="0080725A" w:rsidP="007D669B">
            <w:pPr>
              <w:spacing w:line="276" w:lineRule="auto"/>
              <w:jc w:val="center"/>
              <w:rPr>
                <w:rFonts w:ascii="Cambria" w:hAnsi="Cambria" w:cs="Calibri"/>
                <w:bCs/>
                <w:sz w:val="18"/>
                <w:szCs w:val="18"/>
              </w:rPr>
            </w:pPr>
          </w:p>
          <w:p w14:paraId="1E74A9C1" w14:textId="77777777" w:rsidR="0080725A" w:rsidRPr="000E01AE" w:rsidRDefault="0080725A" w:rsidP="007D669B">
            <w:pPr>
              <w:spacing w:line="276" w:lineRule="auto"/>
              <w:jc w:val="center"/>
              <w:rPr>
                <w:rFonts w:ascii="Cambria" w:hAnsi="Cambria" w:cs="Calibri"/>
                <w:bCs/>
                <w:sz w:val="18"/>
                <w:szCs w:val="18"/>
              </w:rPr>
            </w:pPr>
            <w:r w:rsidRPr="000E01AE">
              <w:rPr>
                <w:rFonts w:ascii="Cambria" w:hAnsi="Cambria" w:cs="Calibri"/>
                <w:bCs/>
                <w:sz w:val="18"/>
                <w:szCs w:val="18"/>
              </w:rPr>
              <w:t xml:space="preserve">Solvência Geral (SG)= (Ativo </w:t>
            </w:r>
            <w:proofErr w:type="gramStart"/>
            <w:r w:rsidRPr="000E01AE">
              <w:rPr>
                <w:rFonts w:ascii="Cambria" w:hAnsi="Cambria" w:cs="Calibri"/>
                <w:bCs/>
                <w:sz w:val="18"/>
                <w:szCs w:val="18"/>
              </w:rPr>
              <w:t>Total)/</w:t>
            </w:r>
            <w:proofErr w:type="gramEnd"/>
            <w:r w:rsidRPr="000E01AE">
              <w:rPr>
                <w:rFonts w:ascii="Cambria" w:hAnsi="Cambria" w:cs="Calibri"/>
                <w:bCs/>
                <w:sz w:val="18"/>
                <w:szCs w:val="18"/>
              </w:rPr>
              <w:t>(Passivo Circulante +Passivo não Circulante); e</w:t>
            </w:r>
          </w:p>
          <w:p w14:paraId="7CA10D21" w14:textId="77777777" w:rsidR="0080725A" w:rsidRPr="000E01AE" w:rsidRDefault="0080725A" w:rsidP="007D669B">
            <w:pPr>
              <w:spacing w:line="276" w:lineRule="auto"/>
              <w:jc w:val="center"/>
              <w:rPr>
                <w:rFonts w:ascii="Cambria" w:hAnsi="Cambria" w:cs="Calibri"/>
                <w:bCs/>
                <w:sz w:val="18"/>
                <w:szCs w:val="18"/>
              </w:rPr>
            </w:pPr>
          </w:p>
          <w:p w14:paraId="498197C9" w14:textId="77777777" w:rsidR="0080725A" w:rsidRPr="000E01AE" w:rsidRDefault="0080725A" w:rsidP="007D669B">
            <w:pPr>
              <w:spacing w:line="276" w:lineRule="auto"/>
              <w:jc w:val="center"/>
              <w:rPr>
                <w:rFonts w:ascii="Cambria" w:hAnsi="Cambria" w:cs="Calibri"/>
                <w:bCs/>
                <w:sz w:val="18"/>
                <w:szCs w:val="18"/>
              </w:rPr>
            </w:pPr>
            <w:r w:rsidRPr="000E01AE">
              <w:rPr>
                <w:rFonts w:ascii="Cambria" w:hAnsi="Cambria" w:cs="Calibri"/>
                <w:bCs/>
                <w:sz w:val="18"/>
                <w:szCs w:val="18"/>
              </w:rPr>
              <w:t xml:space="preserve">Liquidez Corrente (LC) = (Ativo </w:t>
            </w:r>
            <w:proofErr w:type="gramStart"/>
            <w:r w:rsidRPr="000E01AE">
              <w:rPr>
                <w:rFonts w:ascii="Cambria" w:hAnsi="Cambria" w:cs="Calibri"/>
                <w:bCs/>
                <w:sz w:val="18"/>
                <w:szCs w:val="18"/>
              </w:rPr>
              <w:t>Circulante)/</w:t>
            </w:r>
            <w:proofErr w:type="gramEnd"/>
            <w:r w:rsidRPr="000E01AE">
              <w:rPr>
                <w:rFonts w:ascii="Cambria" w:hAnsi="Cambria" w:cs="Calibri"/>
                <w:bCs/>
                <w:sz w:val="18"/>
                <w:szCs w:val="18"/>
              </w:rPr>
              <w:t>(Passivo Circulante).</w:t>
            </w:r>
          </w:p>
          <w:p w14:paraId="0BA8C9F9" w14:textId="77777777" w:rsidR="0080725A" w:rsidRPr="000E01AE" w:rsidRDefault="0080725A" w:rsidP="007D669B">
            <w:pPr>
              <w:spacing w:line="276" w:lineRule="auto"/>
              <w:jc w:val="both"/>
              <w:rPr>
                <w:rFonts w:ascii="Cambria" w:hAnsi="Cambria" w:cs="Calibri"/>
                <w:bCs/>
                <w:sz w:val="18"/>
                <w:szCs w:val="18"/>
              </w:rPr>
            </w:pPr>
          </w:p>
          <w:p w14:paraId="655901AA"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Caso a empresa licitante apresente resultado inferior ou igual a 1 (um) em qualquer dos índices de Liquidez Geral (LG), Solvência Geral (SG) e Liquidez Corrente (LC), será exigido para fins de habilitação [capital mínimo] OU [patrimônio líquido mínimo] de......% [até 10%] do [valor total estimado da contratação] OU [valor total estimado da parcela pertinente].</w:t>
            </w:r>
          </w:p>
          <w:p w14:paraId="22A1B70B" w14:textId="77777777" w:rsidR="0080725A" w:rsidRPr="000E01AE" w:rsidRDefault="0080725A" w:rsidP="007D669B">
            <w:pPr>
              <w:spacing w:line="276" w:lineRule="auto"/>
              <w:jc w:val="both"/>
              <w:rPr>
                <w:rFonts w:ascii="Cambria" w:hAnsi="Cambria" w:cs="Calibri"/>
                <w:bCs/>
                <w:sz w:val="18"/>
                <w:szCs w:val="18"/>
              </w:rPr>
            </w:pPr>
          </w:p>
          <w:p w14:paraId="30F7E422"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As empresas criadas no exercício financeiro da licitação deverão atender a todas as exigências da habilitação e poderão substituir os demonstrativos contábeis pelo balanço de abertura. (Lei nº 14.133, de 2021, art. 65, §1º).</w:t>
            </w:r>
          </w:p>
          <w:p w14:paraId="30F7BC9A" w14:textId="77777777" w:rsidR="0080725A" w:rsidRPr="000E01AE" w:rsidRDefault="0080725A" w:rsidP="007D669B">
            <w:pPr>
              <w:spacing w:line="276" w:lineRule="auto"/>
              <w:jc w:val="both"/>
              <w:rPr>
                <w:rFonts w:ascii="Cambria" w:hAnsi="Cambria" w:cs="Calibri"/>
                <w:bCs/>
                <w:sz w:val="18"/>
                <w:szCs w:val="18"/>
              </w:rPr>
            </w:pPr>
          </w:p>
          <w:p w14:paraId="2B0B2807"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O balanço patrimonial, demonstração de resultado de exercício e demais demonstrações contábeis limitar-se-ão ao último exercício no caso de a pessoa jurídica ter sido constituída há menos de 2 (dois) anos. (Lei nº 14.133, de 2021, art. 69, §6º)</w:t>
            </w:r>
          </w:p>
          <w:p w14:paraId="660B6457" w14:textId="77777777" w:rsidR="0080725A" w:rsidRPr="000E01AE" w:rsidRDefault="0080725A" w:rsidP="007D669B">
            <w:pPr>
              <w:spacing w:line="276" w:lineRule="auto"/>
              <w:jc w:val="both"/>
              <w:rPr>
                <w:rFonts w:ascii="Cambria" w:hAnsi="Cambria" w:cs="Calibri"/>
                <w:bCs/>
                <w:sz w:val="18"/>
                <w:szCs w:val="18"/>
              </w:rPr>
            </w:pPr>
          </w:p>
          <w:p w14:paraId="5E15489A"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O atendimento dos índices econômicos previstos neste item deverá ser atestado mediante declaração assinada por profissional habilitado da área contábil, apresentada pelo fornecedor.</w:t>
            </w:r>
          </w:p>
          <w:p w14:paraId="718F2478" w14:textId="77777777" w:rsidR="0080725A" w:rsidRPr="000E01AE" w:rsidRDefault="0080725A" w:rsidP="007D669B">
            <w:pPr>
              <w:spacing w:line="276" w:lineRule="auto"/>
              <w:jc w:val="both"/>
              <w:rPr>
                <w:rFonts w:ascii="Cambria" w:hAnsi="Cambria" w:cs="Calibri"/>
                <w:bCs/>
                <w:sz w:val="18"/>
                <w:szCs w:val="18"/>
              </w:rPr>
            </w:pPr>
          </w:p>
          <w:p w14:paraId="1B76F859" w14:textId="77777777" w:rsidR="0080725A" w:rsidRPr="000E01AE" w:rsidRDefault="0080725A" w:rsidP="007D669B">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.4. Qualificação técnica</w:t>
            </w:r>
          </w:p>
          <w:p w14:paraId="3E221F69" w14:textId="77777777" w:rsidR="0080725A" w:rsidRPr="000E01AE" w:rsidRDefault="0080725A" w:rsidP="007D669B">
            <w:pPr>
              <w:spacing w:line="276" w:lineRule="auto"/>
              <w:jc w:val="both"/>
              <w:rPr>
                <w:rFonts w:ascii="Cambria" w:hAnsi="Cambria" w:cs="Calibri"/>
                <w:bCs/>
                <w:sz w:val="18"/>
                <w:szCs w:val="18"/>
              </w:rPr>
            </w:pPr>
          </w:p>
          <w:p w14:paraId="3E1BD803" w14:textId="77777777" w:rsidR="0080725A" w:rsidRPr="000E01AE" w:rsidRDefault="0080725A" w:rsidP="007D669B">
            <w:pPr>
              <w:spacing w:line="276" w:lineRule="auto"/>
              <w:jc w:val="both"/>
              <w:rPr>
                <w:rFonts w:ascii="Cambria" w:hAnsi="Cambria" w:cs="Calibri"/>
                <w:bCs/>
                <w:sz w:val="18"/>
                <w:szCs w:val="18"/>
              </w:rPr>
            </w:pPr>
            <w:proofErr w:type="gramStart"/>
            <w:r w:rsidRPr="000E01AE">
              <w:rPr>
                <w:rFonts w:ascii="Cambria" w:hAnsi="Cambria" w:cs="Calibri"/>
                <w:bCs/>
                <w:sz w:val="18"/>
                <w:szCs w:val="18"/>
              </w:rPr>
              <w:t xml:space="preserve">(  </w:t>
            </w:r>
            <w:proofErr w:type="gramEnd"/>
            <w:r w:rsidRPr="000E01AE">
              <w:rPr>
                <w:rFonts w:ascii="Cambria" w:hAnsi="Cambria" w:cs="Calibri"/>
                <w:bCs/>
                <w:sz w:val="18"/>
                <w:szCs w:val="18"/>
              </w:rPr>
              <w:t xml:space="preserve"> ) Registro ou inscrição da empresa na entidade profissional .........(escrever por extenso, se o caso), em plena validade.</w:t>
            </w:r>
          </w:p>
          <w:p w14:paraId="4D3AAEE6" w14:textId="77777777" w:rsidR="0080725A" w:rsidRPr="000E01AE" w:rsidRDefault="0080725A" w:rsidP="007D669B">
            <w:pPr>
              <w:spacing w:line="276" w:lineRule="auto"/>
              <w:jc w:val="both"/>
              <w:rPr>
                <w:rFonts w:ascii="Cambria" w:hAnsi="Cambria" w:cs="Calibri"/>
                <w:bCs/>
                <w:sz w:val="18"/>
                <w:szCs w:val="18"/>
              </w:rPr>
            </w:pPr>
          </w:p>
          <w:p w14:paraId="5F549627" w14:textId="77777777" w:rsidR="0080725A" w:rsidRPr="000E01AE" w:rsidRDefault="0080725A" w:rsidP="007D669B">
            <w:pPr>
              <w:spacing w:line="276" w:lineRule="auto"/>
              <w:jc w:val="both"/>
              <w:rPr>
                <w:rFonts w:ascii="Cambria" w:hAnsi="Cambria" w:cs="Calibri"/>
                <w:bCs/>
                <w:sz w:val="18"/>
                <w:szCs w:val="18"/>
              </w:rPr>
            </w:pPr>
            <w:proofErr w:type="gramStart"/>
            <w:r w:rsidRPr="000E01AE">
              <w:rPr>
                <w:rFonts w:ascii="Cambria" w:hAnsi="Cambria" w:cs="Calibri"/>
                <w:bCs/>
                <w:sz w:val="18"/>
                <w:szCs w:val="18"/>
              </w:rPr>
              <w:t xml:space="preserve">(  </w:t>
            </w:r>
            <w:proofErr w:type="gramEnd"/>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4B1145E3"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Os atestados de capacidade técnica poderão ser apresentados em nome da matriz ou da filial do fornecedor.</w:t>
            </w:r>
          </w:p>
          <w:p w14:paraId="70B2E8A2"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A938085" w14:textId="77777777" w:rsidR="0080725A" w:rsidRPr="000E01AE" w:rsidRDefault="0080725A" w:rsidP="007D669B">
            <w:pPr>
              <w:spacing w:line="276" w:lineRule="auto"/>
              <w:jc w:val="both"/>
              <w:rPr>
                <w:rFonts w:ascii="Cambria" w:hAnsi="Cambria" w:cs="Calibri"/>
                <w:bCs/>
                <w:sz w:val="18"/>
                <w:szCs w:val="18"/>
              </w:rPr>
            </w:pPr>
          </w:p>
        </w:tc>
      </w:tr>
      <w:tr w:rsidR="0080725A" w:rsidRPr="000E01AE" w14:paraId="21CD996E" w14:textId="77777777" w:rsidTr="007D669B">
        <w:tc>
          <w:tcPr>
            <w:tcW w:w="9570" w:type="dxa"/>
            <w:shd w:val="clear" w:color="auto" w:fill="365F91"/>
          </w:tcPr>
          <w:p w14:paraId="1465D5F3" w14:textId="77777777" w:rsidR="0080725A" w:rsidRPr="000E01AE" w:rsidRDefault="0080725A" w:rsidP="007D669B">
            <w:pPr>
              <w:tabs>
                <w:tab w:val="left" w:pos="0"/>
              </w:tabs>
              <w:spacing w:line="276" w:lineRule="auto"/>
              <w:rPr>
                <w:rFonts w:ascii="Cambria" w:hAnsi="Cambria" w:cs="Calibri"/>
                <w:b/>
                <w:color w:val="FFFFFF"/>
                <w:sz w:val="18"/>
                <w:szCs w:val="18"/>
              </w:rPr>
            </w:pPr>
            <w:r>
              <w:rPr>
                <w:rFonts w:ascii="Cambria" w:hAnsi="Cambria" w:cs="Calibri"/>
                <w:b/>
                <w:color w:val="FFFFFF"/>
                <w:sz w:val="18"/>
                <w:szCs w:val="18"/>
              </w:rPr>
              <w:lastRenderedPageBreak/>
              <w:t xml:space="preserve">7.  </w:t>
            </w:r>
            <w:r w:rsidRPr="000E01AE">
              <w:rPr>
                <w:rFonts w:ascii="Cambria" w:hAnsi="Cambria" w:cs="Calibri"/>
                <w:b/>
                <w:color w:val="FFFFFF"/>
                <w:sz w:val="18"/>
                <w:szCs w:val="18"/>
              </w:rPr>
              <w:t>DA EXECUÇÃO DO OBJETO</w:t>
            </w:r>
          </w:p>
        </w:tc>
      </w:tr>
      <w:tr w:rsidR="0080725A" w:rsidRPr="000E01AE" w14:paraId="292422FF" w14:textId="77777777" w:rsidTr="007D669B">
        <w:tc>
          <w:tcPr>
            <w:tcW w:w="9570" w:type="dxa"/>
            <w:shd w:val="clear" w:color="auto" w:fill="auto"/>
          </w:tcPr>
          <w:p w14:paraId="426CBA56" w14:textId="77777777" w:rsidR="007A20A6" w:rsidRDefault="0080725A" w:rsidP="007A20A6">
            <w:pPr>
              <w:pStyle w:val="PargrafodaLista"/>
              <w:ind w:left="0"/>
              <w:contextualSpacing w:val="0"/>
              <w:jc w:val="both"/>
              <w:rPr>
                <w:rFonts w:ascii="Cambria" w:hAnsi="Cambria" w:cs="Calibri"/>
                <w:b/>
                <w:sz w:val="18"/>
                <w:szCs w:val="18"/>
              </w:rPr>
            </w:pPr>
            <w:r>
              <w:rPr>
                <w:rFonts w:ascii="Cambria" w:hAnsi="Cambria" w:cs="Calibri"/>
                <w:b/>
                <w:sz w:val="18"/>
                <w:szCs w:val="18"/>
              </w:rPr>
              <w:t xml:space="preserve">7.1. </w:t>
            </w:r>
            <w:r w:rsidRPr="000E01AE">
              <w:rPr>
                <w:rFonts w:ascii="Cambria" w:hAnsi="Cambria" w:cs="Calibri"/>
                <w:b/>
                <w:sz w:val="18"/>
                <w:szCs w:val="18"/>
              </w:rPr>
              <w:t>Prazo de entrega/execução</w:t>
            </w:r>
          </w:p>
          <w:p w14:paraId="47ABD07C" w14:textId="4E8E4152" w:rsidR="0080725A" w:rsidRPr="004C7422" w:rsidRDefault="0080725A" w:rsidP="007A20A6">
            <w:pPr>
              <w:pStyle w:val="PargrafodaLista"/>
              <w:ind w:left="0"/>
              <w:contextualSpacing w:val="0"/>
              <w:jc w:val="both"/>
              <w:rPr>
                <w:rFonts w:ascii="Cambria" w:hAnsi="Cambria" w:cs="Calibri"/>
                <w:bCs/>
                <w:sz w:val="18"/>
                <w:szCs w:val="18"/>
              </w:rPr>
            </w:pPr>
            <w:r w:rsidRPr="004C7422">
              <w:rPr>
                <w:rFonts w:ascii="Cambria" w:hAnsi="Cambria" w:cs="Calibri"/>
                <w:bCs/>
                <w:sz w:val="18"/>
                <w:szCs w:val="18"/>
              </w:rPr>
              <w:t>O prazo para entrega dos equipamentos será de até 15 (quinze) dias úteis, contados a partir do dia útil subsequente ao recebimento da Nota de Empenho, Autorização de Fornecimento ou documento equivalente, devidamente emitido pela Administração.</w:t>
            </w:r>
          </w:p>
          <w:p w14:paraId="256A058E" w14:textId="77777777" w:rsidR="0080725A" w:rsidRDefault="0080725A" w:rsidP="007D669B">
            <w:pPr>
              <w:spacing w:line="276" w:lineRule="auto"/>
              <w:jc w:val="both"/>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6F63F0A0" w14:textId="77777777" w:rsidR="0080725A" w:rsidRPr="00FA7F36" w:rsidRDefault="0080725A" w:rsidP="007D669B">
            <w:pPr>
              <w:spacing w:line="276" w:lineRule="auto"/>
              <w:jc w:val="both"/>
              <w:rPr>
                <w:rFonts w:ascii="Cambria" w:hAnsi="Cambria" w:cs="Calibri"/>
                <w:bCs/>
                <w:sz w:val="18"/>
                <w:szCs w:val="18"/>
              </w:rPr>
            </w:pPr>
            <w:r w:rsidRPr="00FA7F36">
              <w:rPr>
                <w:rFonts w:ascii="Cambria" w:hAnsi="Cambria" w:cs="Calibri"/>
                <w:bCs/>
                <w:sz w:val="18"/>
                <w:szCs w:val="18"/>
              </w:rPr>
              <w:t xml:space="preserve">Os equipamentos deverão ser </w:t>
            </w:r>
            <w:proofErr w:type="gramStart"/>
            <w:r w:rsidRPr="00FA7F36">
              <w:rPr>
                <w:rFonts w:ascii="Cambria" w:hAnsi="Cambria" w:cs="Calibri"/>
                <w:bCs/>
                <w:sz w:val="18"/>
                <w:szCs w:val="18"/>
              </w:rPr>
              <w:t>entregues  na</w:t>
            </w:r>
            <w:proofErr w:type="gramEnd"/>
            <w:r w:rsidRPr="00FA7F36">
              <w:rPr>
                <w:rFonts w:ascii="Cambria" w:hAnsi="Cambria" w:cs="Calibri"/>
                <w:bCs/>
                <w:sz w:val="18"/>
                <w:szCs w:val="18"/>
              </w:rPr>
              <w:t xml:space="preserve"> Secretaria de Agricultura e Meio Ambiente, localizado na Avenida Brasil, 133, </w:t>
            </w:r>
            <w:proofErr w:type="spellStart"/>
            <w:r w:rsidRPr="00FA7F36">
              <w:rPr>
                <w:rFonts w:ascii="Cambria" w:hAnsi="Cambria" w:cs="Calibri"/>
                <w:bCs/>
                <w:sz w:val="18"/>
                <w:szCs w:val="18"/>
              </w:rPr>
              <w:t>Cafeara</w:t>
            </w:r>
            <w:proofErr w:type="spellEnd"/>
            <w:r w:rsidRPr="00FA7F36">
              <w:rPr>
                <w:rFonts w:ascii="Cambria" w:hAnsi="Cambria" w:cs="Calibri"/>
                <w:bCs/>
                <w:sz w:val="18"/>
                <w:szCs w:val="18"/>
              </w:rPr>
              <w:t>, Paraná, em horário comercial, de segunda a sexta-feira, das 08h às 17h.</w:t>
            </w:r>
          </w:p>
          <w:p w14:paraId="6813145F" w14:textId="77777777" w:rsidR="0080725A" w:rsidRDefault="0080725A" w:rsidP="007D669B">
            <w:pPr>
              <w:spacing w:line="276" w:lineRule="auto"/>
              <w:jc w:val="both"/>
              <w:rPr>
                <w:rFonts w:ascii="Cambria" w:hAnsi="Cambria" w:cs="Calibri"/>
                <w:b/>
                <w:sz w:val="18"/>
                <w:szCs w:val="18"/>
              </w:rPr>
            </w:pPr>
            <w:r w:rsidRPr="00FA7F36">
              <w:rPr>
                <w:rFonts w:ascii="Cambria" w:hAnsi="Cambria" w:cs="Calibri"/>
                <w:bCs/>
                <w:sz w:val="18"/>
                <w:szCs w:val="18"/>
              </w:rPr>
              <w:t>A entrega deverá ser realizada com conferência da quantidade e especificações, mediante assinatura de recibo ou Termo de Recebimento, assegurando a conformidade dos produtos com as exigências do Termo de Referência</w:t>
            </w:r>
            <w:r w:rsidRPr="00FA7F36">
              <w:rPr>
                <w:rFonts w:ascii="Cambria" w:hAnsi="Cambria" w:cs="Calibri"/>
                <w:b/>
                <w:sz w:val="18"/>
                <w:szCs w:val="18"/>
              </w:rPr>
              <w:t>.</w:t>
            </w:r>
          </w:p>
          <w:p w14:paraId="3F01703B" w14:textId="77777777" w:rsidR="0080725A" w:rsidRDefault="0080725A" w:rsidP="007D669B">
            <w:pPr>
              <w:spacing w:line="276" w:lineRule="auto"/>
              <w:jc w:val="both"/>
              <w:rPr>
                <w:rFonts w:ascii="Cambria" w:hAnsi="Cambria" w:cs="Calibri"/>
                <w:b/>
                <w:sz w:val="18"/>
                <w:szCs w:val="18"/>
              </w:rPr>
            </w:pPr>
          </w:p>
          <w:p w14:paraId="353B5A9B" w14:textId="77777777" w:rsidR="0080725A" w:rsidRPr="000E01AE" w:rsidRDefault="0080725A" w:rsidP="007D669B">
            <w:pPr>
              <w:spacing w:line="276" w:lineRule="auto"/>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.3. Bens perecíveis</w:t>
            </w:r>
          </w:p>
          <w:p w14:paraId="410FB79D" w14:textId="777777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1303CA92" w14:textId="77777777" w:rsidR="0080725A" w:rsidRPr="000E01AE" w:rsidRDefault="0080725A" w:rsidP="007D669B">
            <w:pPr>
              <w:spacing w:line="276" w:lineRule="auto"/>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137EEFED" w14:textId="77777777" w:rsidR="0080725A" w:rsidRPr="000E01AE" w:rsidRDefault="0080725A" w:rsidP="007D669B">
            <w:pPr>
              <w:spacing w:line="276" w:lineRule="auto"/>
              <w:jc w:val="both"/>
              <w:rPr>
                <w:rFonts w:ascii="Cambria" w:hAnsi="Cambria" w:cs="Calibri"/>
                <w:sz w:val="18"/>
                <w:szCs w:val="18"/>
              </w:rPr>
            </w:pPr>
          </w:p>
          <w:p w14:paraId="07C70302" w14:textId="77777777" w:rsidR="0080725A" w:rsidRPr="000E01AE" w:rsidRDefault="0080725A" w:rsidP="007D669B">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.4. Garantia de execução do contrato</w:t>
            </w:r>
          </w:p>
          <w:p w14:paraId="78CB2822" w14:textId="77777777" w:rsidR="0080725A" w:rsidRPr="000E01AE" w:rsidRDefault="0080725A" w:rsidP="007D669B">
            <w:pPr>
              <w:pStyle w:val="PargrafodaLista"/>
              <w:tabs>
                <w:tab w:val="left" w:pos="767"/>
              </w:tabs>
              <w:ind w:left="0"/>
              <w:jc w:val="both"/>
              <w:rPr>
                <w:rFonts w:ascii="Cambria" w:hAnsi="Cambria" w:cs="Calibri"/>
                <w:sz w:val="18"/>
                <w:szCs w:val="18"/>
                <w:lang w:eastAsia="pt-BR"/>
              </w:rPr>
            </w:pPr>
            <w:r w:rsidRPr="000E01AE">
              <w:rPr>
                <w:rFonts w:ascii="Cambria" w:hAnsi="Cambria" w:cs="Calibri"/>
                <w:sz w:val="18"/>
                <w:szCs w:val="18"/>
                <w:lang w:eastAsia="pt-BR"/>
              </w:rPr>
              <w:t xml:space="preserve">Será exigida garantia de execução do contrato, nos moldes do </w:t>
            </w:r>
            <w:proofErr w:type="spellStart"/>
            <w:r w:rsidRPr="000E01AE">
              <w:rPr>
                <w:rFonts w:ascii="Cambria" w:hAnsi="Cambria" w:cs="Calibri"/>
                <w:sz w:val="18"/>
                <w:szCs w:val="18"/>
                <w:lang w:eastAsia="pt-BR"/>
              </w:rPr>
              <w:t>Arts</w:t>
            </w:r>
            <w:proofErr w:type="spellEnd"/>
            <w:r w:rsidRPr="000E01AE">
              <w:rPr>
                <w:rFonts w:ascii="Cambria" w:hAnsi="Cambria" w:cs="Calibri"/>
                <w:sz w:val="18"/>
                <w:szCs w:val="18"/>
                <w:lang w:eastAsia="pt-BR"/>
              </w:rPr>
              <w:t xml:space="preserve"> 96 a 102 da Lei nº 14.133/21, em valor correspondente a .......... % do valor total do contrato?</w:t>
            </w:r>
          </w:p>
          <w:p w14:paraId="4B60A3FE" w14:textId="7572E977" w:rsidR="0080725A" w:rsidRPr="000E01AE" w:rsidRDefault="0080725A" w:rsidP="007D669B">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w:t>
            </w:r>
            <w:r w:rsidR="007A20A6">
              <w:rPr>
                <w:rFonts w:ascii="Cambria" w:hAnsi="Cambria" w:cs="Calibri"/>
                <w:spacing w:val="-1"/>
                <w:sz w:val="18"/>
                <w:szCs w:val="18"/>
              </w:rPr>
              <w:t>x</w:t>
            </w:r>
            <w:r w:rsidRPr="000E01AE">
              <w:rPr>
                <w:rFonts w:ascii="Cambria" w:hAnsi="Cambria" w:cs="Calibri"/>
                <w:spacing w:val="-1"/>
                <w:sz w:val="18"/>
                <w:szCs w:val="18"/>
              </w:rPr>
              <w:t>) Não</w:t>
            </w:r>
          </w:p>
          <w:p w14:paraId="55801D71" w14:textId="77777777" w:rsidR="0080725A" w:rsidRPr="000E01AE" w:rsidRDefault="0080725A" w:rsidP="007D669B">
            <w:pPr>
              <w:pStyle w:val="PargrafodaLista"/>
              <w:ind w:left="0"/>
              <w:rPr>
                <w:rFonts w:ascii="Cambria" w:hAnsi="Cambria" w:cs="Calibri"/>
                <w:sz w:val="18"/>
                <w:szCs w:val="18"/>
              </w:rPr>
            </w:pPr>
            <w:proofErr w:type="gramStart"/>
            <w:r w:rsidRPr="000E01AE">
              <w:rPr>
                <w:rFonts w:ascii="Cambria" w:hAnsi="Cambria" w:cs="Calibri"/>
                <w:sz w:val="18"/>
                <w:szCs w:val="18"/>
              </w:rPr>
              <w:t>(  )</w:t>
            </w:r>
            <w:proofErr w:type="gramEnd"/>
            <w:r w:rsidRPr="000E01AE">
              <w:rPr>
                <w:rFonts w:ascii="Cambria" w:hAnsi="Cambria" w:cs="Calibri"/>
                <w:sz w:val="18"/>
                <w:szCs w:val="18"/>
              </w:rPr>
              <w:t xml:space="preserve"> Sim</w:t>
            </w:r>
          </w:p>
          <w:p w14:paraId="2EF64D8C" w14:textId="77777777" w:rsidR="0080725A" w:rsidRPr="000E01AE" w:rsidRDefault="0080725A" w:rsidP="007D669B">
            <w:pPr>
              <w:pStyle w:val="PargrafodaLista"/>
              <w:ind w:left="0"/>
              <w:rPr>
                <w:rFonts w:ascii="Cambria" w:hAnsi="Cambria" w:cs="Calibri"/>
                <w:sz w:val="18"/>
                <w:szCs w:val="18"/>
              </w:rPr>
            </w:pPr>
            <w:r w:rsidRPr="000E01AE">
              <w:rPr>
                <w:rFonts w:ascii="Cambria" w:hAnsi="Cambria" w:cs="Calibri"/>
                <w:sz w:val="18"/>
                <w:szCs w:val="18"/>
              </w:rPr>
              <w:t>Se sim, justificativa:</w:t>
            </w:r>
          </w:p>
          <w:p w14:paraId="3A09B100" w14:textId="77777777" w:rsidR="0080725A" w:rsidRDefault="0080725A" w:rsidP="007D669B">
            <w:pPr>
              <w:spacing w:line="276" w:lineRule="auto"/>
              <w:rPr>
                <w:rFonts w:ascii="Cambria" w:hAnsi="Cambria" w:cs="Calibri"/>
                <w:b/>
                <w:color w:val="548DD4"/>
                <w:sz w:val="18"/>
                <w:szCs w:val="18"/>
              </w:rPr>
            </w:pPr>
          </w:p>
          <w:p w14:paraId="20D82F3C" w14:textId="77777777" w:rsidR="0080725A" w:rsidRPr="000E01AE" w:rsidRDefault="0080725A" w:rsidP="007D669B">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5. Garantia do produto/serviço, manutenção e assistência técnica</w:t>
            </w:r>
          </w:p>
          <w:p w14:paraId="2098C94C" w14:textId="77777777" w:rsidR="0080725A" w:rsidRPr="000E01AE" w:rsidRDefault="0080725A" w:rsidP="007D669B">
            <w:pPr>
              <w:pStyle w:val="Corpodetexto"/>
              <w:spacing w:line="276" w:lineRule="auto"/>
              <w:jc w:val="both"/>
              <w:rPr>
                <w:rFonts w:ascii="Cambria" w:hAnsi="Cambria" w:cs="Calibri"/>
                <w:spacing w:val="-1"/>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Garantia e/ou assistência técnica</w:t>
            </w:r>
          </w:p>
          <w:p w14:paraId="206F1A70" w14:textId="77777777" w:rsidR="0080725A" w:rsidRPr="000E01AE" w:rsidRDefault="0080725A" w:rsidP="007D669B">
            <w:pPr>
              <w:pStyle w:val="PargrafodaLista"/>
              <w:ind w:left="0"/>
              <w:rPr>
                <w:rFonts w:ascii="Cambria" w:hAnsi="Cambria" w:cs="Calibri"/>
                <w:sz w:val="18"/>
                <w:szCs w:val="18"/>
              </w:rPr>
            </w:pPr>
            <w:r w:rsidRPr="000E01AE">
              <w:rPr>
                <w:rFonts w:ascii="Cambria" w:hAnsi="Cambria" w:cs="Calibri"/>
                <w:sz w:val="18"/>
                <w:szCs w:val="18"/>
              </w:rPr>
              <w:t>Especificar condições:</w:t>
            </w:r>
          </w:p>
          <w:p w14:paraId="61560C82" w14:textId="77777777" w:rsidR="0080725A" w:rsidRPr="00EA63A7" w:rsidRDefault="0080725A" w:rsidP="0080725A">
            <w:pPr>
              <w:pStyle w:val="PargrafodaLista"/>
              <w:numPr>
                <w:ilvl w:val="0"/>
                <w:numId w:val="47"/>
              </w:numPr>
              <w:suppressAutoHyphens/>
              <w:spacing w:after="0"/>
              <w:jc w:val="both"/>
              <w:rPr>
                <w:rFonts w:ascii="Cambria" w:hAnsi="Cambria" w:cs="Calibri"/>
                <w:bCs/>
                <w:color w:val="000000"/>
                <w:sz w:val="18"/>
                <w:szCs w:val="18"/>
              </w:rPr>
            </w:pPr>
            <w:r w:rsidRPr="00EA63A7">
              <w:rPr>
                <w:rFonts w:ascii="Cambria" w:hAnsi="Cambria" w:cs="Calibri"/>
                <w:bCs/>
                <w:color w:val="000000"/>
                <w:sz w:val="18"/>
                <w:szCs w:val="18"/>
              </w:rPr>
              <w:t>Garantia contratual mínima de 12 (doze) meses para o equipamento, contados a partir da data de entrega e aceitação definitiva do produto pela Administração.</w:t>
            </w:r>
          </w:p>
          <w:p w14:paraId="3D2ABE8E" w14:textId="77777777" w:rsidR="0080725A" w:rsidRPr="00EA63A7" w:rsidRDefault="0080725A" w:rsidP="0080725A">
            <w:pPr>
              <w:pStyle w:val="PargrafodaLista"/>
              <w:numPr>
                <w:ilvl w:val="0"/>
                <w:numId w:val="47"/>
              </w:numPr>
              <w:suppressAutoHyphens/>
              <w:spacing w:after="0"/>
              <w:jc w:val="both"/>
              <w:rPr>
                <w:rFonts w:ascii="Cambria" w:hAnsi="Cambria" w:cs="Calibri"/>
                <w:bCs/>
                <w:color w:val="000000"/>
                <w:sz w:val="18"/>
                <w:szCs w:val="18"/>
              </w:rPr>
            </w:pPr>
            <w:r w:rsidRPr="00EA63A7">
              <w:rPr>
                <w:rFonts w:ascii="Cambria" w:hAnsi="Cambria" w:cs="Calibri"/>
                <w:bCs/>
                <w:color w:val="000000"/>
                <w:sz w:val="18"/>
                <w:szCs w:val="18"/>
              </w:rPr>
              <w:t>A garantia cobre defeitos de fabricação, funcionamento e desempenho do equipamento.</w:t>
            </w:r>
          </w:p>
          <w:p w14:paraId="2BDD1392" w14:textId="77777777" w:rsidR="0080725A" w:rsidRPr="00EA63A7" w:rsidRDefault="0080725A" w:rsidP="0080725A">
            <w:pPr>
              <w:pStyle w:val="PargrafodaLista"/>
              <w:numPr>
                <w:ilvl w:val="0"/>
                <w:numId w:val="47"/>
              </w:numPr>
              <w:suppressAutoHyphens/>
              <w:spacing w:after="0"/>
              <w:jc w:val="both"/>
              <w:rPr>
                <w:rFonts w:ascii="Cambria" w:hAnsi="Cambria" w:cs="Calibri"/>
                <w:bCs/>
                <w:color w:val="000000"/>
                <w:sz w:val="18"/>
                <w:szCs w:val="18"/>
              </w:rPr>
            </w:pPr>
            <w:r w:rsidRPr="00EA63A7">
              <w:rPr>
                <w:rFonts w:ascii="Cambria" w:hAnsi="Cambria" w:cs="Calibri"/>
                <w:bCs/>
                <w:color w:val="000000"/>
                <w:sz w:val="18"/>
                <w:szCs w:val="18"/>
              </w:rPr>
              <w:t>Fornecimento gratuito de peças e mão de obra durante o período de garantia.</w:t>
            </w:r>
          </w:p>
          <w:p w14:paraId="5B44948A" w14:textId="77777777" w:rsidR="0080725A" w:rsidRPr="00EA63A7" w:rsidRDefault="0080725A" w:rsidP="0080725A">
            <w:pPr>
              <w:pStyle w:val="PargrafodaLista"/>
              <w:numPr>
                <w:ilvl w:val="0"/>
                <w:numId w:val="47"/>
              </w:numPr>
              <w:suppressAutoHyphens/>
              <w:spacing w:after="0"/>
              <w:jc w:val="both"/>
              <w:rPr>
                <w:rFonts w:ascii="Cambria" w:hAnsi="Cambria" w:cs="Calibri"/>
                <w:bCs/>
                <w:color w:val="000000"/>
                <w:sz w:val="18"/>
                <w:szCs w:val="18"/>
              </w:rPr>
            </w:pPr>
            <w:r w:rsidRPr="00EA63A7">
              <w:rPr>
                <w:rFonts w:ascii="Cambria" w:hAnsi="Cambria" w:cs="Calibri"/>
                <w:bCs/>
                <w:color w:val="000000"/>
                <w:sz w:val="18"/>
                <w:szCs w:val="18"/>
              </w:rPr>
              <w:t>Garantia legal aplicável conforme Código de Defesa do Consumidor, com prazos de 90 dias para produtos duráveis e 30 dias para serviços, contados após o término da garantia contratual, caso está seja superior.</w:t>
            </w:r>
          </w:p>
          <w:p w14:paraId="71035D6D" w14:textId="77777777" w:rsidR="0080725A" w:rsidRPr="000E01AE" w:rsidRDefault="0080725A" w:rsidP="007D669B">
            <w:pPr>
              <w:pStyle w:val="Default"/>
              <w:jc w:val="both"/>
              <w:rPr>
                <w:rFonts w:ascii="Cambria" w:hAnsi="Cambria" w:cs="Calibri"/>
                <w:b/>
                <w:color w:val="548DD4"/>
                <w:sz w:val="18"/>
                <w:szCs w:val="18"/>
              </w:rPr>
            </w:pPr>
          </w:p>
        </w:tc>
      </w:tr>
      <w:tr w:rsidR="0080725A" w:rsidRPr="000E01AE" w14:paraId="694B1E94" w14:textId="77777777" w:rsidTr="007D669B">
        <w:tc>
          <w:tcPr>
            <w:tcW w:w="9570" w:type="dxa"/>
            <w:shd w:val="clear" w:color="auto" w:fill="365F91"/>
          </w:tcPr>
          <w:p w14:paraId="6A5F68FA" w14:textId="77777777" w:rsidR="0080725A" w:rsidRPr="000E01AE" w:rsidRDefault="0080725A" w:rsidP="0080725A">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8. </w:t>
            </w:r>
            <w:r w:rsidRPr="000E01AE">
              <w:rPr>
                <w:rFonts w:ascii="Cambria" w:hAnsi="Cambria" w:cs="Calibri"/>
                <w:b/>
                <w:color w:val="FFFFFF"/>
                <w:sz w:val="18"/>
                <w:szCs w:val="18"/>
              </w:rPr>
              <w:t>OBRIGAÇÕES ESPECÍFICAS DAS PARTES</w:t>
            </w:r>
          </w:p>
        </w:tc>
      </w:tr>
      <w:tr w:rsidR="0080725A" w:rsidRPr="000E01AE" w14:paraId="4535FC46" w14:textId="77777777" w:rsidTr="007D669B">
        <w:trPr>
          <w:trHeight w:val="412"/>
        </w:trPr>
        <w:tc>
          <w:tcPr>
            <w:tcW w:w="9570" w:type="dxa"/>
            <w:shd w:val="clear" w:color="auto" w:fill="auto"/>
          </w:tcPr>
          <w:p w14:paraId="01E0F2DB" w14:textId="77777777" w:rsidR="0080725A" w:rsidRPr="000E01AE" w:rsidRDefault="0080725A" w:rsidP="007D669B">
            <w:pPr>
              <w:spacing w:line="276" w:lineRule="auto"/>
              <w:jc w:val="both"/>
              <w:rPr>
                <w:rFonts w:ascii="Cambria" w:hAnsi="Cambria" w:cs="Calibri"/>
                <w:b/>
                <w:sz w:val="18"/>
                <w:szCs w:val="18"/>
              </w:rPr>
            </w:pPr>
          </w:p>
          <w:p w14:paraId="2DD15BEE" w14:textId="77777777" w:rsidR="0080725A" w:rsidRPr="000E01AE" w:rsidRDefault="0080725A" w:rsidP="007D669B">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contratada</w:t>
            </w:r>
          </w:p>
          <w:p w14:paraId="53C07EEC"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Obriga-se a empresa vencedora:</w:t>
            </w:r>
          </w:p>
          <w:p w14:paraId="1AD1FCD4"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Executar a entrega/prestar dos produtos/serviços no prazo determinado, com qualidade.  </w:t>
            </w:r>
          </w:p>
          <w:p w14:paraId="04DD035F"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Responder por quaisquer danos pessoais ou materiais ocasionados por seus empregados nos locais de trabalho.</w:t>
            </w:r>
          </w:p>
          <w:p w14:paraId="2DD70963"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Atender, satisfatoriamente e em consonância com as regras contratuais, o objeto contratado.</w:t>
            </w:r>
          </w:p>
          <w:p w14:paraId="2D8FE572"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reparar, corrigir, remover as suas expensas no todo ou em parte os materiais em que se verifiquem danos.</w:t>
            </w:r>
          </w:p>
          <w:p w14:paraId="04620F06"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lastRenderedPageBreak/>
              <w:t xml:space="preserve"> Arcar com o ônus das obrigações tributárias, previdenciárias e securitárias devidas em razão deste contrato.</w:t>
            </w:r>
          </w:p>
          <w:p w14:paraId="40E70D08"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7AEBBA0E"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Apresentar no momento da entrega a nota fiscal devidamente preenchida.</w:t>
            </w:r>
          </w:p>
          <w:p w14:paraId="404D963C" w14:textId="77777777" w:rsidR="0080725A" w:rsidRPr="000E01AE" w:rsidRDefault="0080725A" w:rsidP="007A20A6">
            <w:pPr>
              <w:pStyle w:val="PargrafodaLista"/>
              <w:numPr>
                <w:ilvl w:val="0"/>
                <w:numId w:val="33"/>
              </w:numPr>
              <w:spacing w:after="0"/>
              <w:contextualSpacing w:val="0"/>
              <w:jc w:val="both"/>
              <w:rPr>
                <w:rFonts w:ascii="Cambria" w:hAnsi="Cambria" w:cs="Calibri"/>
                <w:bCs/>
                <w:sz w:val="18"/>
                <w:szCs w:val="18"/>
              </w:rPr>
            </w:pPr>
            <w:r w:rsidRPr="002B1E39">
              <w:rPr>
                <w:rFonts w:ascii="Cambria" w:hAnsi="Cambria" w:cs="Calibri"/>
                <w:bCs/>
                <w:sz w:val="18"/>
                <w:szCs w:val="18"/>
              </w:rPr>
              <w:t>Efetuar o fornecimento em perfeitas condições, no prazo e local indicados pela Administração, em estrita observância das especificações do edital e da proposta.</w:t>
            </w:r>
            <w:r w:rsidRPr="000E01AE">
              <w:rPr>
                <w:rFonts w:ascii="Cambria" w:hAnsi="Cambria" w:cs="Calibri"/>
                <w:bCs/>
                <w:sz w:val="18"/>
                <w:szCs w:val="18"/>
              </w:rPr>
              <w:t>;</w:t>
            </w:r>
          </w:p>
          <w:p w14:paraId="7B894C0B" w14:textId="77777777" w:rsidR="0080725A" w:rsidRDefault="0080725A" w:rsidP="007A20A6">
            <w:pPr>
              <w:pStyle w:val="PargrafodaLista"/>
              <w:numPr>
                <w:ilvl w:val="0"/>
                <w:numId w:val="33"/>
              </w:numPr>
              <w:spacing w:after="0"/>
              <w:contextualSpacing w:val="0"/>
              <w:jc w:val="both"/>
              <w:rPr>
                <w:rFonts w:ascii="Cambria" w:hAnsi="Cambria" w:cs="Calibri"/>
                <w:bCs/>
                <w:sz w:val="18"/>
                <w:szCs w:val="18"/>
              </w:rPr>
            </w:pPr>
            <w:r w:rsidRPr="004414AD">
              <w:rPr>
                <w:rFonts w:ascii="Cambria" w:hAnsi="Cambria" w:cs="Calibri"/>
                <w:bCs/>
                <w:sz w:val="18"/>
                <w:szCs w:val="18"/>
              </w:rPr>
              <w:t>manter endereço eletrônico (e-mail) válido para fins de comunicação com a contratante por todo o período de contratação; comunicando, imediatamente, o C</w:t>
            </w:r>
            <w:r>
              <w:rPr>
                <w:rFonts w:ascii="Cambria" w:hAnsi="Cambria" w:cs="Calibri"/>
                <w:bCs/>
                <w:sz w:val="18"/>
                <w:szCs w:val="18"/>
              </w:rPr>
              <w:t>ontratante em caso de alteração.</w:t>
            </w:r>
          </w:p>
          <w:p w14:paraId="50099610" w14:textId="1447DA92" w:rsidR="007A20A6" w:rsidRPr="007A20A6" w:rsidRDefault="007A20A6" w:rsidP="007A20A6">
            <w:pPr>
              <w:pStyle w:val="PargrafodaLista"/>
              <w:numPr>
                <w:ilvl w:val="0"/>
                <w:numId w:val="33"/>
              </w:numPr>
              <w:spacing w:after="0"/>
              <w:contextualSpacing w:val="0"/>
              <w:jc w:val="both"/>
              <w:rPr>
                <w:rFonts w:ascii="Cambria" w:hAnsi="Cambria" w:cs="Calibri"/>
                <w:b/>
                <w:sz w:val="18"/>
                <w:szCs w:val="18"/>
              </w:rPr>
            </w:pPr>
            <w:r w:rsidRPr="007A20A6">
              <w:rPr>
                <w:rFonts w:ascii="Cambria" w:hAnsi="Cambria" w:cs="Calibri"/>
                <w:b/>
                <w:sz w:val="18"/>
                <w:szCs w:val="18"/>
              </w:rPr>
              <w:t>Garantias:</w:t>
            </w:r>
          </w:p>
          <w:p w14:paraId="24EB1E3C" w14:textId="77777777" w:rsidR="007A20A6" w:rsidRDefault="007A20A6" w:rsidP="007A20A6">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Garantia contratual mínima de 12 (doze) meses para o equipamento, contados a partir da data de entrega e aceitação definitiva do produto pela Administração.</w:t>
            </w:r>
          </w:p>
          <w:p w14:paraId="6CA63EF3" w14:textId="77777777" w:rsidR="007A20A6" w:rsidRDefault="007A20A6" w:rsidP="007A20A6">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A garantia cobre defeitos de fabricação, funcionamento e desempenho do equipamento.</w:t>
            </w:r>
          </w:p>
          <w:p w14:paraId="63844467" w14:textId="77777777" w:rsidR="007A20A6" w:rsidRDefault="007A20A6" w:rsidP="007A20A6">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Fornecimento gratuito de peças e mão de obra durante o período de garantia.</w:t>
            </w:r>
          </w:p>
          <w:p w14:paraId="00FF60E3" w14:textId="77D9399D" w:rsidR="007A20A6" w:rsidRPr="007A20A6" w:rsidRDefault="007A20A6" w:rsidP="007A20A6">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Garantia legal aplicável conforme Código de Defesa do Consumidor, com prazos de 90 dias para produtos duráveis e 30 dias para serviços, contados após o término da garantia contratual, caso está seja superior.</w:t>
            </w:r>
          </w:p>
          <w:p w14:paraId="5D373070" w14:textId="77777777" w:rsidR="0080725A" w:rsidRDefault="0080725A" w:rsidP="007D669B">
            <w:pPr>
              <w:pStyle w:val="PargrafodaLista"/>
              <w:contextualSpacing w:val="0"/>
              <w:jc w:val="both"/>
              <w:rPr>
                <w:rFonts w:ascii="Cambria" w:hAnsi="Cambria" w:cs="Calibri"/>
                <w:bCs/>
                <w:sz w:val="18"/>
                <w:szCs w:val="18"/>
              </w:rPr>
            </w:pPr>
          </w:p>
          <w:p w14:paraId="294A2F00" w14:textId="77777777" w:rsidR="0080725A" w:rsidRPr="000E01AE" w:rsidRDefault="0080725A" w:rsidP="007D669B">
            <w:pPr>
              <w:spacing w:line="276" w:lineRule="auto"/>
              <w:jc w:val="both"/>
              <w:rPr>
                <w:rFonts w:ascii="Cambria" w:hAnsi="Cambria" w:cs="Calibri"/>
                <w:bCs/>
                <w:sz w:val="18"/>
                <w:szCs w:val="18"/>
              </w:rPr>
            </w:pPr>
          </w:p>
          <w:p w14:paraId="1DF9E593" w14:textId="77777777" w:rsidR="0080725A" w:rsidRPr="000E01AE" w:rsidRDefault="0080725A" w:rsidP="007D669B">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contratante</w:t>
            </w:r>
          </w:p>
          <w:p w14:paraId="16E8F253"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Obriga-se a Administração/Contratante:</w:t>
            </w:r>
          </w:p>
          <w:p w14:paraId="01A51D4B"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Notificar a empresa fornecedora, fixando-lhe prazo para corrigir irregularidades observadas na prestação de serviços/entrega do objeto.</w:t>
            </w:r>
          </w:p>
          <w:p w14:paraId="36617022"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Efetuar o pagamento ao Fornecedor de acordo com as condições de preço e prazo estabelecidos no futuro contrato/ata.</w:t>
            </w:r>
          </w:p>
          <w:p w14:paraId="5317906F"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Comunicar à empresa qualquer irregularidade manifestada na execução do contrato/ata.</w:t>
            </w:r>
          </w:p>
          <w:p w14:paraId="4A0CCD96" w14:textId="77777777" w:rsidR="0080725A"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Supervisionar a execução do contrato/ata.</w:t>
            </w:r>
          </w:p>
          <w:p w14:paraId="6837D678" w14:textId="77777777" w:rsidR="0080725A" w:rsidRPr="002B1E39" w:rsidRDefault="0080725A" w:rsidP="007A20A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 Através de seus servidores formalmente designados, cabe a responsabilidade de exercer a fiscalização do cumprimento do contrato/ata.</w:t>
            </w:r>
          </w:p>
          <w:p w14:paraId="412BB7C6" w14:textId="77777777" w:rsidR="0080725A" w:rsidRPr="004414AD" w:rsidRDefault="0080725A" w:rsidP="007D669B">
            <w:pPr>
              <w:pStyle w:val="PargrafodaLista"/>
              <w:ind w:left="0"/>
              <w:rPr>
                <w:rFonts w:ascii="Cambria" w:hAnsi="Cambria" w:cs="Calibri"/>
                <w:b/>
                <w:color w:val="548DD4"/>
                <w:sz w:val="18"/>
                <w:szCs w:val="18"/>
              </w:rPr>
            </w:pPr>
          </w:p>
        </w:tc>
      </w:tr>
      <w:tr w:rsidR="0080725A" w:rsidRPr="000E01AE" w14:paraId="1F46C71D" w14:textId="77777777" w:rsidTr="007D669B">
        <w:tc>
          <w:tcPr>
            <w:tcW w:w="9570" w:type="dxa"/>
            <w:shd w:val="clear" w:color="auto" w:fill="365F91"/>
          </w:tcPr>
          <w:p w14:paraId="431BDEFF" w14:textId="77777777" w:rsidR="0080725A" w:rsidRPr="000E01AE" w:rsidRDefault="0080725A" w:rsidP="0080725A">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9. </w:t>
            </w:r>
            <w:r w:rsidRPr="000E01AE">
              <w:rPr>
                <w:rFonts w:ascii="Cambria" w:hAnsi="Cambria" w:cs="Calibri"/>
                <w:b/>
                <w:color w:val="FFFFFF"/>
                <w:sz w:val="18"/>
                <w:szCs w:val="18"/>
              </w:rPr>
              <w:t>DO CONTRATO</w:t>
            </w:r>
            <w:r>
              <w:rPr>
                <w:rFonts w:ascii="Cambria" w:hAnsi="Cambria" w:cs="Calibri"/>
                <w:b/>
                <w:color w:val="FFFFFF"/>
                <w:sz w:val="18"/>
                <w:szCs w:val="18"/>
              </w:rPr>
              <w:t xml:space="preserve"> E REGIME DE EXECUÇÃO</w:t>
            </w:r>
          </w:p>
        </w:tc>
      </w:tr>
      <w:tr w:rsidR="0080725A" w:rsidRPr="000E01AE" w14:paraId="6C30E1EE" w14:textId="77777777" w:rsidTr="007D669B">
        <w:tc>
          <w:tcPr>
            <w:tcW w:w="9570" w:type="dxa"/>
            <w:shd w:val="clear" w:color="auto" w:fill="auto"/>
          </w:tcPr>
          <w:p w14:paraId="79515B47" w14:textId="77777777" w:rsidR="0080725A" w:rsidRPr="000E01AE" w:rsidRDefault="0080725A" w:rsidP="007D669B">
            <w:pPr>
              <w:spacing w:line="276" w:lineRule="auto"/>
              <w:jc w:val="both"/>
              <w:rPr>
                <w:rFonts w:ascii="Cambria" w:hAnsi="Cambria" w:cs="Calibri"/>
                <w:b/>
                <w:sz w:val="18"/>
                <w:szCs w:val="18"/>
              </w:rPr>
            </w:pPr>
          </w:p>
          <w:p w14:paraId="4127B864" w14:textId="77777777" w:rsidR="0080725A" w:rsidRPr="000E01AE" w:rsidRDefault="0080725A" w:rsidP="007D669B">
            <w:pPr>
              <w:pStyle w:val="TableParagraph"/>
              <w:spacing w:line="276" w:lineRule="auto"/>
              <w:rPr>
                <w:rFonts w:cs="Calibri"/>
                <w:b/>
                <w:sz w:val="18"/>
                <w:szCs w:val="18"/>
              </w:rPr>
            </w:pPr>
            <w:r>
              <w:rPr>
                <w:rFonts w:cs="Calibri"/>
                <w:b/>
                <w:sz w:val="18"/>
                <w:szCs w:val="18"/>
              </w:rPr>
              <w:t xml:space="preserve">9.1. </w:t>
            </w:r>
            <w:r w:rsidRPr="000E01AE">
              <w:rPr>
                <w:rFonts w:cs="Calibri"/>
                <w:b/>
                <w:sz w:val="18"/>
                <w:szCs w:val="18"/>
              </w:rPr>
              <w:t>INSTRUMENTO</w:t>
            </w:r>
            <w:r w:rsidRPr="000E01AE">
              <w:rPr>
                <w:rFonts w:cs="Calibri"/>
                <w:b/>
                <w:spacing w:val="-2"/>
                <w:sz w:val="18"/>
                <w:szCs w:val="18"/>
              </w:rPr>
              <w:t xml:space="preserve"> </w:t>
            </w:r>
            <w:r w:rsidRPr="000E01AE">
              <w:rPr>
                <w:rFonts w:cs="Calibri"/>
                <w:b/>
                <w:sz w:val="18"/>
                <w:szCs w:val="18"/>
              </w:rPr>
              <w:t>CONTRATUAL</w:t>
            </w:r>
          </w:p>
          <w:p w14:paraId="2BD9A913" w14:textId="77777777" w:rsidR="0080725A" w:rsidRPr="000E01AE" w:rsidRDefault="0080725A" w:rsidP="007D669B">
            <w:pPr>
              <w:pStyle w:val="TableParagraph"/>
              <w:spacing w:line="276" w:lineRule="auto"/>
              <w:rPr>
                <w:rFonts w:cs="Calibri"/>
                <w:spacing w:val="-4"/>
                <w:sz w:val="18"/>
                <w:szCs w:val="18"/>
              </w:rPr>
            </w:pPr>
            <w:r w:rsidRPr="000E01AE">
              <w:rPr>
                <w:rFonts w:cs="Calibri"/>
                <w:spacing w:val="-5"/>
                <w:sz w:val="18"/>
                <w:szCs w:val="18"/>
              </w:rPr>
              <w:t xml:space="preserve">(    </w:t>
            </w:r>
            <w:r>
              <w:rPr>
                <w:rFonts w:cs="Calibri"/>
                <w:spacing w:val="-5"/>
                <w:sz w:val="18"/>
                <w:szCs w:val="18"/>
              </w:rPr>
              <w:t>x</w:t>
            </w:r>
            <w:r w:rsidRPr="000E01AE">
              <w:rPr>
                <w:rFonts w:cs="Calibri"/>
                <w:spacing w:val="-5"/>
                <w:sz w:val="18"/>
                <w:szCs w:val="18"/>
              </w:rPr>
              <w:t xml:space="preserve">   </w:t>
            </w:r>
            <w:r w:rsidRPr="000E01AE">
              <w:rPr>
                <w:rFonts w:cs="Calibri"/>
                <w:spacing w:val="-11"/>
                <w:sz w:val="18"/>
                <w:szCs w:val="18"/>
              </w:rPr>
              <w:t xml:space="preserve"> </w:t>
            </w:r>
            <w:r w:rsidRPr="000E01AE">
              <w:rPr>
                <w:rFonts w:cs="Calibri"/>
                <w:spacing w:val="-5"/>
                <w:sz w:val="18"/>
                <w:szCs w:val="18"/>
              </w:rPr>
              <w:t>)</w:t>
            </w:r>
            <w:r w:rsidRPr="000E01AE">
              <w:rPr>
                <w:rFonts w:cs="Calibri"/>
                <w:spacing w:val="-10"/>
                <w:sz w:val="18"/>
                <w:szCs w:val="18"/>
              </w:rPr>
              <w:t xml:space="preserve"> </w:t>
            </w:r>
            <w:r w:rsidRPr="000E01AE">
              <w:rPr>
                <w:rFonts w:cs="Calibri"/>
                <w:spacing w:val="-5"/>
                <w:sz w:val="18"/>
                <w:szCs w:val="18"/>
              </w:rPr>
              <w:t>Somente</w:t>
            </w:r>
            <w:r w:rsidRPr="000E01AE">
              <w:rPr>
                <w:rFonts w:cs="Calibri"/>
                <w:spacing w:val="-10"/>
                <w:sz w:val="18"/>
                <w:szCs w:val="18"/>
              </w:rPr>
              <w:t xml:space="preserve"> </w:t>
            </w:r>
            <w:r w:rsidRPr="000E01AE">
              <w:rPr>
                <w:rFonts w:cs="Calibri"/>
                <w:spacing w:val="-4"/>
                <w:sz w:val="18"/>
                <w:szCs w:val="18"/>
              </w:rPr>
              <w:t>por</w:t>
            </w:r>
            <w:r w:rsidRPr="000E01AE">
              <w:rPr>
                <w:rFonts w:cs="Calibri"/>
                <w:spacing w:val="-10"/>
                <w:sz w:val="18"/>
                <w:szCs w:val="18"/>
              </w:rPr>
              <w:t xml:space="preserve"> </w:t>
            </w:r>
            <w:r w:rsidRPr="000E01AE">
              <w:rPr>
                <w:rFonts w:cs="Calibri"/>
                <w:spacing w:val="-4"/>
                <w:sz w:val="18"/>
                <w:szCs w:val="18"/>
              </w:rPr>
              <w:t>assinatura</w:t>
            </w:r>
            <w:r w:rsidRPr="000E01AE">
              <w:rPr>
                <w:rFonts w:cs="Calibri"/>
                <w:spacing w:val="-10"/>
                <w:sz w:val="18"/>
                <w:szCs w:val="18"/>
              </w:rPr>
              <w:t xml:space="preserve"> </w:t>
            </w:r>
            <w:r w:rsidRPr="000E01AE">
              <w:rPr>
                <w:rFonts w:cs="Calibri"/>
                <w:spacing w:val="-4"/>
                <w:sz w:val="18"/>
                <w:szCs w:val="18"/>
              </w:rPr>
              <w:t>de</w:t>
            </w:r>
            <w:r w:rsidRPr="000E01AE">
              <w:rPr>
                <w:rFonts w:cs="Calibri"/>
                <w:spacing w:val="-10"/>
                <w:sz w:val="18"/>
                <w:szCs w:val="18"/>
              </w:rPr>
              <w:t xml:space="preserve"> </w:t>
            </w:r>
            <w:r w:rsidRPr="000E01AE">
              <w:rPr>
                <w:rFonts w:cs="Calibri"/>
                <w:spacing w:val="-4"/>
                <w:sz w:val="18"/>
                <w:szCs w:val="18"/>
              </w:rPr>
              <w:t>contrato</w:t>
            </w:r>
          </w:p>
          <w:p w14:paraId="58380216" w14:textId="77777777" w:rsidR="0080725A" w:rsidRPr="000E01AE" w:rsidRDefault="0080725A" w:rsidP="007D669B">
            <w:pPr>
              <w:pStyle w:val="TableParagraph"/>
              <w:spacing w:line="276" w:lineRule="auto"/>
              <w:rPr>
                <w:rFonts w:cs="Calibri"/>
                <w:spacing w:val="-5"/>
                <w:sz w:val="18"/>
                <w:szCs w:val="18"/>
              </w:rPr>
            </w:pPr>
            <w:r w:rsidRPr="000E01AE">
              <w:rPr>
                <w:rFonts w:cs="Calibri"/>
                <w:spacing w:val="-57"/>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Autorização de Fornecimento + Contrato de garantia e assistência técnica</w:t>
            </w:r>
          </w:p>
          <w:p w14:paraId="77B4EB11" w14:textId="77777777" w:rsidR="0080725A" w:rsidRPr="000E01AE" w:rsidRDefault="0080725A" w:rsidP="007D669B">
            <w:pPr>
              <w:pStyle w:val="PargrafodaLista"/>
              <w:tabs>
                <w:tab w:val="left" w:pos="1386"/>
              </w:tabs>
              <w:ind w:left="0"/>
              <w:rPr>
                <w:rFonts w:ascii="Cambria" w:hAnsi="Cambria" w:cs="Calibri"/>
                <w:spacing w:val="-4"/>
                <w:sz w:val="18"/>
                <w:szCs w:val="18"/>
              </w:rPr>
            </w:pPr>
            <w:proofErr w:type="gramStart"/>
            <w:r w:rsidRPr="000E01AE">
              <w:rPr>
                <w:rFonts w:ascii="Cambria" w:hAnsi="Cambria" w:cs="Calibri"/>
                <w:spacing w:val="-5"/>
                <w:sz w:val="18"/>
                <w:szCs w:val="18"/>
              </w:rPr>
              <w:t>(</w:t>
            </w:r>
            <w:r>
              <w:rPr>
                <w:rFonts w:ascii="Cambria" w:hAnsi="Cambria" w:cs="Calibri"/>
                <w:spacing w:val="-5"/>
                <w:sz w:val="18"/>
                <w:szCs w:val="18"/>
              </w:rPr>
              <w:t xml:space="preserve">  </w:t>
            </w:r>
            <w:proofErr w:type="gramEnd"/>
            <w:r>
              <w:rPr>
                <w:rFonts w:ascii="Cambria" w:hAnsi="Cambria" w:cs="Calibri"/>
                <w:spacing w:val="-5"/>
                <w:sz w:val="18"/>
                <w:szCs w:val="18"/>
              </w:rPr>
              <w:t xml:space="preserve">   </w:t>
            </w:r>
            <w:r w:rsidRPr="000E01AE">
              <w:rPr>
                <w:rFonts w:ascii="Cambria" w:hAnsi="Cambria" w:cs="Calibri"/>
                <w:spacing w:val="-5"/>
                <w:sz w:val="18"/>
                <w:szCs w:val="18"/>
              </w:rPr>
              <w:t xml:space="preserve"> ) Autorização de Fornecimento</w:t>
            </w:r>
          </w:p>
          <w:p w14:paraId="72AAECA6" w14:textId="77777777" w:rsidR="0080725A" w:rsidRPr="000E01AE" w:rsidRDefault="0080725A" w:rsidP="007D669B">
            <w:pPr>
              <w:pStyle w:val="PargrafodaLista"/>
              <w:tabs>
                <w:tab w:val="left" w:pos="1386"/>
              </w:tabs>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Outro. ___________________________________________________</w:t>
            </w:r>
          </w:p>
          <w:p w14:paraId="224597B7" w14:textId="77777777" w:rsidR="0080725A" w:rsidRPr="000E01AE" w:rsidRDefault="0080725A" w:rsidP="007D669B">
            <w:pPr>
              <w:pStyle w:val="PargrafodaLista"/>
              <w:tabs>
                <w:tab w:val="left" w:pos="1386"/>
              </w:tabs>
              <w:ind w:left="0"/>
              <w:rPr>
                <w:rFonts w:ascii="Cambria" w:hAnsi="Cambria" w:cs="Calibri"/>
                <w:sz w:val="18"/>
                <w:szCs w:val="18"/>
              </w:rPr>
            </w:pPr>
          </w:p>
          <w:p w14:paraId="62DA0140" w14:textId="77777777" w:rsidR="0080725A" w:rsidRPr="000E01AE" w:rsidRDefault="0080725A" w:rsidP="007D669B">
            <w:pPr>
              <w:spacing w:line="276" w:lineRule="auto"/>
              <w:jc w:val="both"/>
              <w:rPr>
                <w:rFonts w:ascii="Cambria" w:hAnsi="Cambria" w:cs="Calibri"/>
                <w:b/>
                <w:sz w:val="18"/>
                <w:szCs w:val="18"/>
              </w:rPr>
            </w:pPr>
            <w:r>
              <w:rPr>
                <w:rFonts w:ascii="Cambria" w:hAnsi="Cambria" w:cs="Calibri"/>
                <w:b/>
                <w:sz w:val="18"/>
                <w:szCs w:val="18"/>
              </w:rPr>
              <w:t xml:space="preserve">9.2. </w:t>
            </w:r>
            <w:r w:rsidRPr="000E01AE">
              <w:rPr>
                <w:rFonts w:ascii="Cambria" w:hAnsi="Cambria" w:cs="Calibri"/>
                <w:b/>
                <w:sz w:val="18"/>
                <w:szCs w:val="18"/>
              </w:rPr>
              <w:t>VIGÊNCIA</w:t>
            </w:r>
          </w:p>
          <w:p w14:paraId="606ECFD0" w14:textId="77777777" w:rsidR="0080725A" w:rsidRDefault="0080725A" w:rsidP="007D669B">
            <w:pPr>
              <w:tabs>
                <w:tab w:val="left" w:pos="621"/>
              </w:tabs>
              <w:spacing w:line="276" w:lineRule="auto"/>
              <w:rPr>
                <w:rFonts w:ascii="Cambria" w:hAnsi="Cambria" w:cs="Calibri"/>
                <w:bCs/>
                <w:sz w:val="18"/>
                <w:szCs w:val="18"/>
              </w:rPr>
            </w:pPr>
            <w:r w:rsidRPr="000E01AE">
              <w:rPr>
                <w:rFonts w:ascii="Cambria" w:hAnsi="Cambria" w:cs="Calibri"/>
                <w:bCs/>
                <w:sz w:val="18"/>
                <w:szCs w:val="18"/>
              </w:rPr>
              <w:t>(</w:t>
            </w:r>
            <w:r>
              <w:rPr>
                <w:rFonts w:ascii="Cambria" w:hAnsi="Cambria" w:cs="Calibri"/>
                <w:bCs/>
                <w:sz w:val="18"/>
                <w:szCs w:val="18"/>
              </w:rPr>
              <w:t>X</w:t>
            </w:r>
            <w:r w:rsidRPr="000E01AE">
              <w:rPr>
                <w:rFonts w:ascii="Cambria" w:hAnsi="Cambria" w:cs="Calibri"/>
                <w:bCs/>
                <w:sz w:val="18"/>
                <w:szCs w:val="18"/>
              </w:rPr>
              <w:t xml:space="preserve">) </w:t>
            </w:r>
            <w:r>
              <w:t xml:space="preserve"> </w:t>
            </w:r>
            <w:r w:rsidRPr="00690E92">
              <w:rPr>
                <w:rFonts w:ascii="Cambria" w:hAnsi="Cambria" w:cs="Calibri"/>
                <w:bCs/>
                <w:sz w:val="18"/>
                <w:szCs w:val="18"/>
              </w:rPr>
              <w:t>O prazo de vigência da contratação é de 3 meses contados do(a) dia seguinte à assinatura d</w:t>
            </w:r>
            <w:r>
              <w:rPr>
                <w:rFonts w:ascii="Cambria" w:hAnsi="Cambria" w:cs="Calibri"/>
                <w:bCs/>
                <w:sz w:val="18"/>
                <w:szCs w:val="18"/>
              </w:rPr>
              <w:t>o contrato</w:t>
            </w:r>
            <w:r w:rsidRPr="00690E92">
              <w:rPr>
                <w:rFonts w:ascii="Cambria" w:hAnsi="Cambria" w:cs="Calibri"/>
                <w:bCs/>
                <w:sz w:val="18"/>
                <w:szCs w:val="18"/>
              </w:rPr>
              <w:t>, na forma do artigo 105 da Lei n° 14.133, de 2021.</w:t>
            </w:r>
          </w:p>
          <w:p w14:paraId="1627370E" w14:textId="77777777" w:rsidR="0080725A" w:rsidRPr="000E01AE" w:rsidRDefault="0080725A" w:rsidP="007D669B">
            <w:pPr>
              <w:tabs>
                <w:tab w:val="left" w:pos="621"/>
              </w:tabs>
              <w:spacing w:line="276" w:lineRule="auto"/>
              <w:rPr>
                <w:rFonts w:ascii="Cambria" w:hAnsi="Cambria" w:cs="Calibri"/>
                <w:bCs/>
                <w:sz w:val="18"/>
                <w:szCs w:val="18"/>
              </w:rPr>
            </w:pPr>
            <w:proofErr w:type="gramStart"/>
            <w:r w:rsidRPr="000E01AE">
              <w:rPr>
                <w:rFonts w:ascii="Cambria" w:hAnsi="Cambria" w:cs="Calibri"/>
                <w:bCs/>
                <w:sz w:val="18"/>
                <w:szCs w:val="18"/>
              </w:rPr>
              <w:t xml:space="preserve">(  </w:t>
            </w:r>
            <w:proofErr w:type="gramEnd"/>
            <w:r w:rsidRPr="000E01AE">
              <w:rPr>
                <w:rFonts w:ascii="Cambria" w:hAnsi="Cambria" w:cs="Calibri"/>
                <w:bCs/>
                <w:sz w:val="18"/>
                <w:szCs w:val="18"/>
              </w:rPr>
              <w:t xml:space="preserve">     ) O prazo de vigência da contratação é de .............................. (máximo de 5 anos) contados do(a) ............................., prorrogável por até 10 anos, na forma dos artigos 106 e 107 da Lei n° 14.133, de 2021.</w:t>
            </w:r>
          </w:p>
          <w:p w14:paraId="7977DB6A" w14:textId="77777777" w:rsidR="0080725A" w:rsidRDefault="0080725A" w:rsidP="007D669B">
            <w:pPr>
              <w:spacing w:line="276" w:lineRule="auto"/>
              <w:jc w:val="both"/>
              <w:rPr>
                <w:rFonts w:ascii="Cambria" w:hAnsi="Cambria" w:cs="Calibri"/>
                <w:bCs/>
                <w:sz w:val="18"/>
                <w:szCs w:val="18"/>
              </w:rPr>
            </w:pPr>
            <w:proofErr w:type="gramStart"/>
            <w:r w:rsidRPr="000E01AE">
              <w:rPr>
                <w:rFonts w:ascii="Cambria" w:hAnsi="Cambria" w:cs="Calibri"/>
                <w:bCs/>
                <w:sz w:val="18"/>
                <w:szCs w:val="18"/>
              </w:rPr>
              <w:t xml:space="preserve">(  </w:t>
            </w:r>
            <w:proofErr w:type="gramEnd"/>
            <w:r w:rsidRPr="000E01AE">
              <w:rPr>
                <w:rFonts w:ascii="Cambria" w:hAnsi="Cambria" w:cs="Calibri"/>
                <w:bCs/>
                <w:sz w:val="18"/>
                <w:szCs w:val="18"/>
              </w:rPr>
              <w:t xml:space="preserve">   ) O fornecimento de bens/serviços é enquadrado como continuado tendo em vista que [</w:t>
            </w:r>
            <w:r w:rsidRPr="002B1E39">
              <w:rPr>
                <w:rFonts w:ascii="Cambria" w:hAnsi="Cambria" w:cs="Calibri"/>
                <w:bCs/>
                <w:color w:val="548DD4"/>
                <w:sz w:val="18"/>
                <w:szCs w:val="18"/>
              </w:rPr>
              <w:t>justificar</w:t>
            </w:r>
            <w:r w:rsidRPr="000E01AE">
              <w:rPr>
                <w:rFonts w:ascii="Cambria" w:hAnsi="Cambria" w:cs="Calibri"/>
                <w:bCs/>
                <w:sz w:val="18"/>
                <w:szCs w:val="18"/>
              </w:rPr>
              <w:t>], sendo a vigência plurianual mais vantajosa considerando [...] OU o Estudo Técnico Preliminar.</w:t>
            </w:r>
          </w:p>
          <w:p w14:paraId="06296EB8" w14:textId="77777777" w:rsidR="0080725A" w:rsidRPr="000E01AE" w:rsidRDefault="0080725A" w:rsidP="007D669B">
            <w:pPr>
              <w:spacing w:line="276" w:lineRule="auto"/>
              <w:jc w:val="both"/>
              <w:rPr>
                <w:rFonts w:ascii="Cambria" w:hAnsi="Cambria" w:cs="Calibri"/>
                <w:bCs/>
                <w:sz w:val="18"/>
                <w:szCs w:val="18"/>
              </w:rPr>
            </w:pPr>
            <w:proofErr w:type="gramStart"/>
            <w:r>
              <w:rPr>
                <w:rFonts w:ascii="Cambria" w:hAnsi="Cambria" w:cs="Calibri"/>
                <w:bCs/>
                <w:sz w:val="18"/>
                <w:szCs w:val="18"/>
              </w:rPr>
              <w:t xml:space="preserve">(  </w:t>
            </w:r>
            <w:proofErr w:type="gramEnd"/>
            <w:r>
              <w:rPr>
                <w:rFonts w:ascii="Cambria" w:hAnsi="Cambria" w:cs="Calibri"/>
                <w:bCs/>
                <w:sz w:val="18"/>
                <w:szCs w:val="18"/>
              </w:rPr>
              <w:t xml:space="preserve">  ) Será gerado uma ata de registro de preço, com fulcro no </w:t>
            </w:r>
            <w:proofErr w:type="spellStart"/>
            <w:r>
              <w:rPr>
                <w:rFonts w:ascii="Cambria" w:hAnsi="Cambria" w:cs="Calibri"/>
                <w:bCs/>
                <w:sz w:val="18"/>
                <w:szCs w:val="18"/>
              </w:rPr>
              <w:t>Art</w:t>
            </w:r>
            <w:proofErr w:type="spellEnd"/>
            <w:r>
              <w:rPr>
                <w:rFonts w:ascii="Cambria" w:hAnsi="Cambria" w:cs="Calibri"/>
                <w:bCs/>
                <w:sz w:val="18"/>
                <w:szCs w:val="18"/>
              </w:rPr>
              <w:t xml:space="preserve"> 84 da Lei nº 14.133/21. </w:t>
            </w:r>
          </w:p>
          <w:p w14:paraId="7E892A09" w14:textId="77777777" w:rsidR="0080725A" w:rsidRPr="000E01AE" w:rsidRDefault="0080725A" w:rsidP="007D669B">
            <w:pPr>
              <w:spacing w:line="276" w:lineRule="auto"/>
              <w:jc w:val="both"/>
              <w:rPr>
                <w:rFonts w:ascii="Cambria" w:hAnsi="Cambria" w:cs="Calibri"/>
                <w:bCs/>
                <w:sz w:val="18"/>
                <w:szCs w:val="18"/>
              </w:rPr>
            </w:pPr>
          </w:p>
          <w:p w14:paraId="6F1E8704" w14:textId="77777777" w:rsidR="0080725A" w:rsidRPr="000E01AE" w:rsidRDefault="0080725A" w:rsidP="007D669B">
            <w:pPr>
              <w:spacing w:line="276" w:lineRule="auto"/>
              <w:jc w:val="both"/>
              <w:rPr>
                <w:rFonts w:ascii="Cambria" w:hAnsi="Cambria" w:cs="Calibri"/>
                <w:b/>
                <w:sz w:val="18"/>
                <w:szCs w:val="18"/>
              </w:rPr>
            </w:pPr>
            <w:r>
              <w:rPr>
                <w:rFonts w:ascii="Cambria" w:hAnsi="Cambria" w:cs="Calibri"/>
                <w:b/>
                <w:sz w:val="18"/>
                <w:szCs w:val="18"/>
              </w:rPr>
              <w:t xml:space="preserve">9.3. </w:t>
            </w:r>
            <w:r w:rsidRPr="000E01AE">
              <w:rPr>
                <w:rFonts w:ascii="Cambria" w:hAnsi="Cambria" w:cs="Calibri"/>
                <w:b/>
                <w:sz w:val="18"/>
                <w:szCs w:val="18"/>
              </w:rPr>
              <w:t>GESTÃO E FISCALIZAÇÃO</w:t>
            </w:r>
          </w:p>
          <w:p w14:paraId="012E8617" w14:textId="77777777" w:rsidR="0080725A" w:rsidRPr="000E01AE" w:rsidRDefault="0080725A" w:rsidP="007D669B">
            <w:pPr>
              <w:spacing w:line="276" w:lineRule="auto"/>
              <w:jc w:val="both"/>
              <w:rPr>
                <w:rFonts w:ascii="Cambria" w:hAnsi="Cambria" w:cs="Calibri"/>
                <w:b/>
                <w:sz w:val="18"/>
                <w:szCs w:val="18"/>
              </w:rPr>
            </w:pPr>
          </w:p>
          <w:p w14:paraId="70DAC78A" w14:textId="77777777" w:rsidR="0080725A" w:rsidRPr="0025766D" w:rsidRDefault="0080725A" w:rsidP="007D669B">
            <w:pPr>
              <w:spacing w:line="276" w:lineRule="auto"/>
              <w:jc w:val="both"/>
              <w:rPr>
                <w:rFonts w:ascii="Cambria" w:hAnsi="Cambria" w:cs="Calibri"/>
                <w:b/>
                <w:sz w:val="18"/>
                <w:szCs w:val="18"/>
              </w:rPr>
            </w:pPr>
            <w:r w:rsidRPr="0025766D">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725A" w:rsidRPr="0025766D" w14:paraId="0FD85596" w14:textId="77777777" w:rsidTr="007D669B">
              <w:tc>
                <w:tcPr>
                  <w:tcW w:w="8405" w:type="dxa"/>
                  <w:shd w:val="clear" w:color="auto" w:fill="auto"/>
                </w:tcPr>
                <w:p w14:paraId="1425F944"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Nome</w:t>
                  </w:r>
                  <w:r w:rsidRPr="006B48B6">
                    <w:rPr>
                      <w:rFonts w:ascii="Cambria" w:hAnsi="Cambria"/>
                      <w:sz w:val="18"/>
                      <w:szCs w:val="18"/>
                    </w:rPr>
                    <w:t xml:space="preserve"> Marinaldo Alves Francisco</w:t>
                  </w:r>
                </w:p>
              </w:tc>
            </w:tr>
            <w:tr w:rsidR="0080725A" w:rsidRPr="0025766D" w14:paraId="42A7AD3D" w14:textId="77777777" w:rsidTr="007D669B">
              <w:tc>
                <w:tcPr>
                  <w:tcW w:w="8405" w:type="dxa"/>
                  <w:shd w:val="clear" w:color="auto" w:fill="auto"/>
                </w:tcPr>
                <w:p w14:paraId="79581196"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 xml:space="preserve">Cargo: Secretário </w:t>
                  </w:r>
                  <w:proofErr w:type="gramStart"/>
                  <w:r w:rsidRPr="0025766D">
                    <w:rPr>
                      <w:rFonts w:ascii="Cambria" w:hAnsi="Cambria"/>
                      <w:sz w:val="18"/>
                      <w:szCs w:val="18"/>
                    </w:rPr>
                    <w:t xml:space="preserve">de </w:t>
                  </w:r>
                  <w:r w:rsidRPr="006B48B6">
                    <w:rPr>
                      <w:rFonts w:ascii="Cambria" w:hAnsi="Cambria"/>
                      <w:sz w:val="18"/>
                      <w:szCs w:val="18"/>
                    </w:rPr>
                    <w:t xml:space="preserve"> </w:t>
                  </w:r>
                  <w:r>
                    <w:rPr>
                      <w:rFonts w:ascii="Cambria" w:hAnsi="Cambria"/>
                      <w:sz w:val="18"/>
                      <w:szCs w:val="18"/>
                    </w:rPr>
                    <w:t>Administração</w:t>
                  </w:r>
                  <w:proofErr w:type="gramEnd"/>
                  <w:r>
                    <w:rPr>
                      <w:rFonts w:ascii="Cambria" w:hAnsi="Cambria"/>
                      <w:sz w:val="18"/>
                      <w:szCs w:val="18"/>
                    </w:rPr>
                    <w:t xml:space="preserve"> e Infraestrutura </w:t>
                  </w:r>
                </w:p>
              </w:tc>
            </w:tr>
            <w:tr w:rsidR="0080725A" w:rsidRPr="0025766D" w14:paraId="6A711D69" w14:textId="77777777" w:rsidTr="007D669B">
              <w:tc>
                <w:tcPr>
                  <w:tcW w:w="8405" w:type="dxa"/>
                  <w:shd w:val="clear" w:color="auto" w:fill="auto"/>
                </w:tcPr>
                <w:p w14:paraId="35ADDFD7"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Matrícula: n</w:t>
                  </w:r>
                  <w:r>
                    <w:rPr>
                      <w:rFonts w:ascii="Cambria" w:hAnsi="Cambria"/>
                      <w:sz w:val="18"/>
                      <w:szCs w:val="18"/>
                    </w:rPr>
                    <w:t>º 12953</w:t>
                  </w:r>
                </w:p>
              </w:tc>
            </w:tr>
            <w:tr w:rsidR="0080725A" w:rsidRPr="0025766D" w14:paraId="6CB76686" w14:textId="77777777" w:rsidTr="007D669B">
              <w:tc>
                <w:tcPr>
                  <w:tcW w:w="8405" w:type="dxa"/>
                  <w:shd w:val="clear" w:color="auto" w:fill="auto"/>
                </w:tcPr>
                <w:p w14:paraId="10822AFA"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E-</w:t>
                  </w:r>
                  <w:r w:rsidRPr="005C08E1">
                    <w:rPr>
                      <w:rFonts w:ascii="Cambria" w:hAnsi="Cambria"/>
                      <w:sz w:val="18"/>
                      <w:szCs w:val="18"/>
                    </w:rPr>
                    <w:t xml:space="preserve">mail: </w:t>
                  </w:r>
                  <w:r>
                    <w:rPr>
                      <w:rFonts w:ascii="Cambria" w:hAnsi="Cambria"/>
                      <w:sz w:val="18"/>
                      <w:szCs w:val="18"/>
                    </w:rPr>
                    <w:t>webmail.</w:t>
                  </w:r>
                  <w:r w:rsidRPr="005C08E1">
                    <w:rPr>
                      <w:rFonts w:ascii="Cambria" w:hAnsi="Cambria"/>
                      <w:sz w:val="18"/>
                      <w:szCs w:val="18"/>
                    </w:rPr>
                    <w:t>cafeara.pr.gov.br</w:t>
                  </w:r>
                </w:p>
              </w:tc>
            </w:tr>
          </w:tbl>
          <w:p w14:paraId="52E51B3D" w14:textId="77777777" w:rsidR="0080725A" w:rsidRPr="0025766D" w:rsidRDefault="0080725A" w:rsidP="007D669B">
            <w:pPr>
              <w:spacing w:line="276" w:lineRule="auto"/>
              <w:jc w:val="both"/>
              <w:rPr>
                <w:rFonts w:ascii="Cambria" w:hAnsi="Cambria" w:cs="Calibri"/>
                <w:b/>
                <w:sz w:val="18"/>
                <w:szCs w:val="18"/>
              </w:rPr>
            </w:pPr>
          </w:p>
          <w:p w14:paraId="3A52D70A" w14:textId="77777777" w:rsidR="0080725A" w:rsidRPr="0025766D" w:rsidRDefault="0080725A" w:rsidP="007D669B">
            <w:pPr>
              <w:spacing w:line="276" w:lineRule="auto"/>
              <w:jc w:val="both"/>
              <w:rPr>
                <w:rFonts w:ascii="Cambria" w:hAnsi="Cambria" w:cs="Calibri"/>
                <w:b/>
                <w:sz w:val="18"/>
                <w:szCs w:val="18"/>
              </w:rPr>
            </w:pPr>
            <w:r w:rsidRPr="0025766D">
              <w:rPr>
                <w:rFonts w:ascii="Cambria" w:hAnsi="Cambria" w:cs="Calibri"/>
                <w:b/>
                <w:sz w:val="18"/>
                <w:szCs w:val="18"/>
              </w:rPr>
              <w:lastRenderedPageBreak/>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725A" w:rsidRPr="0025766D" w14:paraId="6E0BEF38" w14:textId="77777777" w:rsidTr="007D669B">
              <w:tc>
                <w:tcPr>
                  <w:tcW w:w="8405" w:type="dxa"/>
                  <w:shd w:val="clear" w:color="auto" w:fill="auto"/>
                </w:tcPr>
                <w:p w14:paraId="17107958"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Nome: Miguel Carlos dias</w:t>
                  </w:r>
                </w:p>
              </w:tc>
            </w:tr>
            <w:tr w:rsidR="0080725A" w:rsidRPr="0025766D" w14:paraId="2699674C" w14:textId="77777777" w:rsidTr="007D669B">
              <w:tc>
                <w:tcPr>
                  <w:tcW w:w="8405" w:type="dxa"/>
                  <w:shd w:val="clear" w:color="auto" w:fill="auto"/>
                </w:tcPr>
                <w:p w14:paraId="5AE537C5"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Cargo: Agente Técnico Administrativo</w:t>
                  </w:r>
                </w:p>
              </w:tc>
            </w:tr>
            <w:tr w:rsidR="0080725A" w:rsidRPr="0025766D" w14:paraId="6EE275B9" w14:textId="77777777" w:rsidTr="007D669B">
              <w:tc>
                <w:tcPr>
                  <w:tcW w:w="8405" w:type="dxa"/>
                  <w:shd w:val="clear" w:color="auto" w:fill="auto"/>
                </w:tcPr>
                <w:p w14:paraId="661C8335"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Matrícula: nº 276</w:t>
                  </w:r>
                </w:p>
              </w:tc>
            </w:tr>
            <w:tr w:rsidR="0080725A" w:rsidRPr="0025766D" w14:paraId="0BF7A913" w14:textId="77777777" w:rsidTr="007D669B">
              <w:tc>
                <w:tcPr>
                  <w:tcW w:w="8405" w:type="dxa"/>
                  <w:shd w:val="clear" w:color="auto" w:fill="auto"/>
                </w:tcPr>
                <w:p w14:paraId="00CB2283"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E-mail: miguelcafeara192@hotmail.com</w:t>
                  </w:r>
                </w:p>
              </w:tc>
            </w:tr>
          </w:tbl>
          <w:p w14:paraId="371DFB32" w14:textId="77777777" w:rsidR="0080725A" w:rsidRPr="0025766D" w:rsidRDefault="0080725A" w:rsidP="007D669B">
            <w:pPr>
              <w:spacing w:line="276" w:lineRule="auto"/>
              <w:jc w:val="both"/>
              <w:rPr>
                <w:rFonts w:ascii="Cambria" w:hAnsi="Cambria" w:cs="Calibri"/>
                <w:b/>
                <w:sz w:val="18"/>
                <w:szCs w:val="18"/>
              </w:rPr>
            </w:pPr>
          </w:p>
          <w:p w14:paraId="143A8279" w14:textId="77777777" w:rsidR="0080725A" w:rsidRPr="0025766D" w:rsidRDefault="0080725A" w:rsidP="007D669B">
            <w:pPr>
              <w:spacing w:line="276" w:lineRule="auto"/>
              <w:jc w:val="both"/>
              <w:rPr>
                <w:rFonts w:ascii="Cambria" w:hAnsi="Cambria" w:cs="Calibri"/>
                <w:b/>
                <w:sz w:val="18"/>
                <w:szCs w:val="18"/>
              </w:rPr>
            </w:pPr>
            <w:r w:rsidRPr="0025766D">
              <w:rPr>
                <w:rFonts w:ascii="Cambria" w:hAnsi="Cambria" w:cs="Calibri"/>
                <w:b/>
                <w:sz w:val="18"/>
                <w:szCs w:val="18"/>
              </w:rPr>
              <w:t>Fiscal suplente:</w:t>
            </w:r>
          </w:p>
          <w:p w14:paraId="23AC1AE6" w14:textId="77777777" w:rsidR="0080725A" w:rsidRPr="0025766D" w:rsidRDefault="0080725A" w:rsidP="007D669B">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725A" w:rsidRPr="0025766D" w14:paraId="7637E74B" w14:textId="77777777" w:rsidTr="007D669B">
              <w:tc>
                <w:tcPr>
                  <w:tcW w:w="8405" w:type="dxa"/>
                  <w:shd w:val="clear" w:color="auto" w:fill="auto"/>
                </w:tcPr>
                <w:p w14:paraId="1C90B336"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 xml:space="preserve">Nome: Fernanda Lucia de Oliveira de Paula </w:t>
                  </w:r>
                </w:p>
              </w:tc>
            </w:tr>
            <w:tr w:rsidR="0080725A" w:rsidRPr="0025766D" w14:paraId="7D8348D9" w14:textId="77777777" w:rsidTr="007D669B">
              <w:tc>
                <w:tcPr>
                  <w:tcW w:w="8405" w:type="dxa"/>
                  <w:shd w:val="clear" w:color="auto" w:fill="auto"/>
                </w:tcPr>
                <w:p w14:paraId="59B12FCA"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 xml:space="preserve">Cargo: Agente Administrativo </w:t>
                  </w:r>
                </w:p>
              </w:tc>
            </w:tr>
            <w:tr w:rsidR="0080725A" w:rsidRPr="0025766D" w14:paraId="6A82FB9B" w14:textId="77777777" w:rsidTr="007D669B">
              <w:tc>
                <w:tcPr>
                  <w:tcW w:w="8405" w:type="dxa"/>
                  <w:shd w:val="clear" w:color="auto" w:fill="auto"/>
                </w:tcPr>
                <w:p w14:paraId="308E9F53"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Matrícula: nº 492</w:t>
                  </w:r>
                </w:p>
              </w:tc>
            </w:tr>
            <w:tr w:rsidR="0080725A" w:rsidRPr="0025766D" w14:paraId="6F034FAB" w14:textId="77777777" w:rsidTr="007D669B">
              <w:tc>
                <w:tcPr>
                  <w:tcW w:w="8405" w:type="dxa"/>
                  <w:shd w:val="clear" w:color="auto" w:fill="auto"/>
                </w:tcPr>
                <w:p w14:paraId="3DFB5BF3" w14:textId="77777777" w:rsidR="0080725A" w:rsidRPr="0025766D" w:rsidRDefault="0080725A" w:rsidP="007D669B">
                  <w:pPr>
                    <w:framePr w:hSpace="141" w:wrap="around" w:vAnchor="text" w:hAnchor="text" w:xAlign="center" w:y="1"/>
                    <w:spacing w:line="276" w:lineRule="auto"/>
                    <w:suppressOverlap/>
                    <w:jc w:val="both"/>
                    <w:rPr>
                      <w:rFonts w:ascii="Cambria" w:hAnsi="Cambria" w:cs="Calibri"/>
                      <w:bCs/>
                      <w:sz w:val="18"/>
                      <w:szCs w:val="18"/>
                    </w:rPr>
                  </w:pPr>
                  <w:r w:rsidRPr="0025766D">
                    <w:rPr>
                      <w:rFonts w:ascii="Cambria" w:hAnsi="Cambria"/>
                      <w:sz w:val="18"/>
                      <w:szCs w:val="18"/>
                    </w:rPr>
                    <w:t xml:space="preserve">E-mail: ferluc803@gmail.com </w:t>
                  </w:r>
                </w:p>
              </w:tc>
            </w:tr>
          </w:tbl>
          <w:p w14:paraId="6D143D84" w14:textId="77777777" w:rsidR="0080725A" w:rsidRPr="0025766D" w:rsidRDefault="0080725A" w:rsidP="007D669B">
            <w:pPr>
              <w:spacing w:line="276" w:lineRule="auto"/>
              <w:jc w:val="both"/>
              <w:rPr>
                <w:rFonts w:ascii="Cambria" w:hAnsi="Cambria" w:cs="Calibri"/>
                <w:color w:val="4472C4"/>
                <w:sz w:val="18"/>
                <w:szCs w:val="18"/>
              </w:rPr>
            </w:pPr>
          </w:p>
          <w:p w14:paraId="3C88EE75" w14:textId="77777777" w:rsidR="0080725A" w:rsidRPr="000E01AE" w:rsidRDefault="0080725A" w:rsidP="007D669B">
            <w:pPr>
              <w:spacing w:line="276" w:lineRule="auto"/>
              <w:jc w:val="both"/>
              <w:rPr>
                <w:rFonts w:ascii="Cambria" w:hAnsi="Cambria" w:cs="Calibri"/>
                <w:b/>
                <w:sz w:val="18"/>
                <w:szCs w:val="18"/>
              </w:rPr>
            </w:pPr>
          </w:p>
        </w:tc>
      </w:tr>
      <w:tr w:rsidR="0080725A" w:rsidRPr="000E01AE" w14:paraId="1CC45420" w14:textId="77777777" w:rsidTr="007D669B">
        <w:tc>
          <w:tcPr>
            <w:tcW w:w="9570" w:type="dxa"/>
            <w:shd w:val="clear" w:color="auto" w:fill="365F91"/>
          </w:tcPr>
          <w:p w14:paraId="2A586917" w14:textId="77777777" w:rsidR="0080725A" w:rsidRPr="000E01AE" w:rsidRDefault="0080725A" w:rsidP="0080725A">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10. </w:t>
            </w:r>
            <w:r w:rsidRPr="000E01AE">
              <w:rPr>
                <w:rFonts w:ascii="Cambria" w:hAnsi="Cambria" w:cs="Calibri"/>
                <w:b/>
                <w:color w:val="FFFFFF"/>
                <w:sz w:val="18"/>
                <w:szCs w:val="18"/>
              </w:rPr>
              <w:t>CRITÉRIOS DE MEDIÇÃO E PAGAMENTO</w:t>
            </w:r>
          </w:p>
        </w:tc>
      </w:tr>
      <w:tr w:rsidR="0080725A" w:rsidRPr="000E01AE" w14:paraId="066644B9" w14:textId="77777777" w:rsidTr="007D669B">
        <w:tc>
          <w:tcPr>
            <w:tcW w:w="9570" w:type="dxa"/>
            <w:shd w:val="clear" w:color="auto" w:fill="auto"/>
          </w:tcPr>
          <w:p w14:paraId="32DC0F04" w14:textId="77777777" w:rsidR="0080725A" w:rsidRPr="000E01AE" w:rsidRDefault="0080725A" w:rsidP="007D669B">
            <w:pPr>
              <w:spacing w:line="276" w:lineRule="auto"/>
              <w:jc w:val="both"/>
              <w:rPr>
                <w:rFonts w:ascii="Cambria" w:hAnsi="Cambria" w:cs="Calibri"/>
                <w:b/>
                <w:sz w:val="18"/>
                <w:szCs w:val="18"/>
              </w:rPr>
            </w:pPr>
          </w:p>
          <w:p w14:paraId="3F38D98E" w14:textId="77777777" w:rsidR="0080725A" w:rsidRPr="000E01AE" w:rsidRDefault="0080725A" w:rsidP="007D669B">
            <w:pPr>
              <w:spacing w:line="276" w:lineRule="auto"/>
              <w:jc w:val="both"/>
              <w:rPr>
                <w:rFonts w:ascii="Cambria" w:hAnsi="Cambria" w:cs="Calibri"/>
                <w:b/>
                <w:sz w:val="18"/>
                <w:szCs w:val="18"/>
              </w:rPr>
            </w:pPr>
            <w:r>
              <w:rPr>
                <w:rFonts w:ascii="Cambria" w:hAnsi="Cambria" w:cs="Calibri"/>
                <w:b/>
                <w:sz w:val="18"/>
                <w:szCs w:val="18"/>
              </w:rPr>
              <w:t>10</w:t>
            </w:r>
            <w:r w:rsidRPr="000E01AE">
              <w:rPr>
                <w:rFonts w:ascii="Cambria" w:hAnsi="Cambria" w:cs="Calibri"/>
                <w:b/>
                <w:sz w:val="18"/>
                <w:szCs w:val="18"/>
              </w:rPr>
              <w:t>.1 Prazos</w:t>
            </w:r>
          </w:p>
          <w:p w14:paraId="02FEF2E8" w14:textId="77777777" w:rsidR="0080725A" w:rsidRPr="000E01AE" w:rsidRDefault="0080725A" w:rsidP="007D669B">
            <w:pPr>
              <w:spacing w:line="276" w:lineRule="auto"/>
              <w:jc w:val="both"/>
              <w:rPr>
                <w:rFonts w:ascii="Cambria" w:hAnsi="Cambria" w:cs="Calibri"/>
                <w:b/>
                <w:sz w:val="18"/>
                <w:szCs w:val="18"/>
              </w:rPr>
            </w:pPr>
            <w:r w:rsidRPr="000E01AE">
              <w:rPr>
                <w:rFonts w:ascii="Cambria" w:hAnsi="Cambria" w:cs="Calibri"/>
                <w:b/>
                <w:sz w:val="18"/>
                <w:szCs w:val="18"/>
              </w:rPr>
              <w:t xml:space="preserve"> </w:t>
            </w:r>
          </w:p>
          <w:p w14:paraId="09B96B5A" w14:textId="77777777" w:rsidR="0080725A" w:rsidRDefault="0080725A" w:rsidP="007D669B">
            <w:pPr>
              <w:spacing w:line="276" w:lineRule="auto"/>
              <w:jc w:val="both"/>
              <w:rPr>
                <w:rFonts w:ascii="Cambria" w:hAnsi="Cambria" w:cs="Calibri"/>
                <w:bCs/>
                <w:sz w:val="18"/>
                <w:szCs w:val="18"/>
              </w:rPr>
            </w:pP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29581099" w14:textId="77777777" w:rsidR="0080725A" w:rsidRPr="0026671C" w:rsidRDefault="0080725A" w:rsidP="007D669B">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32819132" w14:textId="77777777" w:rsidR="0080725A" w:rsidRPr="0026671C" w:rsidRDefault="0080725A" w:rsidP="007D669B">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2FABEAAB" w14:textId="77777777" w:rsidR="0080725A" w:rsidRPr="0026671C" w:rsidRDefault="0080725A" w:rsidP="007D669B">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7156667E" w14:textId="77777777" w:rsidR="0080725A" w:rsidRPr="0026671C" w:rsidRDefault="0080725A" w:rsidP="007D669B">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1AA6D318" w14:textId="77777777" w:rsidR="0080725A" w:rsidRPr="0026671C" w:rsidRDefault="0080725A" w:rsidP="007D669B">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0CFCFD63" w14:textId="77777777" w:rsidR="0080725A" w:rsidRPr="000E01AE" w:rsidRDefault="0080725A" w:rsidP="007D669B">
            <w:pPr>
              <w:spacing w:line="276" w:lineRule="auto"/>
              <w:jc w:val="both"/>
              <w:rPr>
                <w:rFonts w:ascii="Cambria" w:hAnsi="Cambria" w:cs="Calibri"/>
                <w:bCs/>
                <w:sz w:val="18"/>
                <w:szCs w:val="18"/>
              </w:rPr>
            </w:pPr>
          </w:p>
          <w:p w14:paraId="6091853F"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49B1AA43" w14:textId="77777777" w:rsidR="0080725A" w:rsidRPr="000E01AE" w:rsidRDefault="0080725A" w:rsidP="007D669B">
            <w:pPr>
              <w:spacing w:line="276" w:lineRule="auto"/>
              <w:jc w:val="both"/>
              <w:rPr>
                <w:rFonts w:ascii="Cambria" w:hAnsi="Cambria" w:cs="Calibri"/>
                <w:bCs/>
                <w:sz w:val="18"/>
                <w:szCs w:val="18"/>
              </w:rPr>
            </w:pPr>
          </w:p>
          <w:p w14:paraId="3FDDA727" w14:textId="77777777" w:rsidR="0080725A" w:rsidRPr="000E01AE" w:rsidRDefault="0080725A" w:rsidP="007D669B">
            <w:pPr>
              <w:spacing w:line="276" w:lineRule="auto"/>
              <w:jc w:val="both"/>
              <w:rPr>
                <w:rFonts w:ascii="Cambria" w:hAnsi="Cambria" w:cs="Calibri"/>
                <w:b/>
                <w:bCs/>
                <w:sz w:val="18"/>
                <w:szCs w:val="18"/>
              </w:rPr>
            </w:pPr>
            <w:r w:rsidRPr="000E01AE">
              <w:rPr>
                <w:rFonts w:ascii="Cambria" w:hAnsi="Cambria" w:cs="Calibri"/>
                <w:b/>
                <w:bCs/>
                <w:sz w:val="18"/>
                <w:szCs w:val="18"/>
              </w:rPr>
              <w:t xml:space="preserve">Prazo de liquidação do documento fiscal: </w:t>
            </w:r>
          </w:p>
          <w:p w14:paraId="356262B4"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 xml:space="preserve">Recebida a Nota Fiscal ou documento de cobrança equivalente, correrá o prazo de </w:t>
            </w:r>
            <w:r>
              <w:rPr>
                <w:rFonts w:ascii="Cambria" w:hAnsi="Cambria" w:cs="Calibri"/>
                <w:bCs/>
                <w:sz w:val="18"/>
                <w:szCs w:val="18"/>
              </w:rPr>
              <w:t>6</w:t>
            </w:r>
            <w:r w:rsidRPr="000E01AE">
              <w:rPr>
                <w:rFonts w:ascii="Cambria" w:hAnsi="Cambria" w:cs="Calibri"/>
                <w:bCs/>
                <w:sz w:val="18"/>
                <w:szCs w:val="18"/>
              </w:rPr>
              <w:t xml:space="preserve"> dias úteis para fins de liquidação, na forma desta seção, prorrogáveis por igual período.</w:t>
            </w:r>
          </w:p>
          <w:p w14:paraId="1A715D92"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0A1F7D23" w14:textId="77777777" w:rsidR="0080725A" w:rsidRPr="000E01AE" w:rsidRDefault="0080725A" w:rsidP="0080725A">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o prazo de validade;</w:t>
            </w:r>
          </w:p>
          <w:p w14:paraId="75106C0C" w14:textId="77777777" w:rsidR="0080725A" w:rsidRPr="000E01AE" w:rsidRDefault="0080725A" w:rsidP="0080725A">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a data da emissão; </w:t>
            </w:r>
          </w:p>
          <w:p w14:paraId="120DFB61" w14:textId="77777777" w:rsidR="0080725A" w:rsidRPr="000E01AE" w:rsidRDefault="0080725A" w:rsidP="0080725A">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os dados do contrato e do órgão contratante; </w:t>
            </w:r>
          </w:p>
          <w:p w14:paraId="3D7164D2" w14:textId="77777777" w:rsidR="0080725A" w:rsidRPr="000E01AE" w:rsidRDefault="0080725A" w:rsidP="0080725A">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período respectivo de execução do contrato; </w:t>
            </w:r>
          </w:p>
          <w:p w14:paraId="4235A90D" w14:textId="77777777" w:rsidR="0080725A" w:rsidRPr="000E01AE" w:rsidRDefault="0080725A" w:rsidP="0080725A">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valor a pagar; e </w:t>
            </w:r>
          </w:p>
          <w:p w14:paraId="1FA32C9E" w14:textId="77777777" w:rsidR="0080725A" w:rsidRPr="000E01AE" w:rsidRDefault="0080725A" w:rsidP="0080725A">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eventual destaque do valor de retenções tributárias cabíveis.</w:t>
            </w:r>
          </w:p>
          <w:p w14:paraId="51F37B85"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4D67A28"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3190608" w14:textId="77777777" w:rsidR="0080725A" w:rsidRPr="000E01AE" w:rsidRDefault="0080725A" w:rsidP="007D669B">
            <w:pPr>
              <w:spacing w:line="276" w:lineRule="auto"/>
              <w:jc w:val="both"/>
              <w:rPr>
                <w:rFonts w:ascii="Cambria" w:hAnsi="Cambria" w:cs="Calibri"/>
                <w:bCs/>
                <w:sz w:val="18"/>
                <w:szCs w:val="18"/>
              </w:rPr>
            </w:pPr>
          </w:p>
          <w:p w14:paraId="62092EE8" w14:textId="77777777" w:rsidR="0080725A" w:rsidRPr="000E01AE" w:rsidRDefault="0080725A" w:rsidP="007D669B">
            <w:pPr>
              <w:spacing w:line="276" w:lineRule="auto"/>
              <w:rPr>
                <w:rFonts w:ascii="Cambria" w:hAnsi="Cambria" w:cs="Calibri"/>
                <w:b/>
                <w:sz w:val="18"/>
                <w:szCs w:val="18"/>
                <w:lang w:eastAsia="en-US"/>
              </w:rPr>
            </w:pPr>
            <w:r w:rsidRPr="000E01AE">
              <w:rPr>
                <w:rFonts w:ascii="Cambria" w:hAnsi="Cambria" w:cs="Calibri"/>
                <w:b/>
                <w:bCs/>
                <w:sz w:val="18"/>
                <w:szCs w:val="18"/>
              </w:rPr>
              <w:t xml:space="preserve">Prazo e forma de pagamento: </w:t>
            </w:r>
            <w:bookmarkStart w:id="10" w:name="_Toc158539737"/>
            <w:r w:rsidRPr="000E01AE">
              <w:rPr>
                <w:rFonts w:ascii="Cambria" w:hAnsi="Cambria" w:cs="Calibri"/>
                <w:b/>
                <w:sz w:val="18"/>
                <w:szCs w:val="18"/>
                <w:lang w:eastAsia="en-US"/>
              </w:rPr>
              <w:t xml:space="preserve"> </w:t>
            </w:r>
          </w:p>
          <w:p w14:paraId="1559577F" w14:textId="77777777" w:rsidR="0080725A" w:rsidRPr="000E01AE" w:rsidRDefault="0080725A" w:rsidP="007D669B">
            <w:pPr>
              <w:spacing w:line="276" w:lineRule="auto"/>
              <w:rPr>
                <w:rFonts w:ascii="Cambria" w:hAnsi="Cambria" w:cs="Calibri"/>
                <w:b/>
                <w:bCs/>
                <w:sz w:val="18"/>
                <w:szCs w:val="18"/>
              </w:rPr>
            </w:pPr>
            <w:r w:rsidRPr="000E01AE">
              <w:rPr>
                <w:rFonts w:ascii="Cambria" w:hAnsi="Cambria" w:cs="Calibri"/>
                <w:b/>
                <w:bCs/>
                <w:sz w:val="18"/>
                <w:szCs w:val="18"/>
              </w:rPr>
              <w:t>Prazo de pagamento</w:t>
            </w:r>
            <w:bookmarkEnd w:id="10"/>
          </w:p>
          <w:p w14:paraId="1F7E551E" w14:textId="77777777" w:rsidR="0080725A" w:rsidRPr="004538E2" w:rsidRDefault="0080725A" w:rsidP="007D669B">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O Município fará o pagamento em até </w:t>
            </w:r>
            <w:r>
              <w:rPr>
                <w:rFonts w:ascii="Cambria" w:hAnsi="Cambria" w:cs="Calibri"/>
                <w:sz w:val="18"/>
                <w:szCs w:val="18"/>
              </w:rPr>
              <w:t>6</w:t>
            </w:r>
            <w:r w:rsidRPr="00707FED">
              <w:rPr>
                <w:rFonts w:ascii="Cambria" w:hAnsi="Cambria" w:cs="Calibri"/>
                <w:sz w:val="18"/>
                <w:szCs w:val="18"/>
              </w:rPr>
              <w:t xml:space="preserve"> dias</w:t>
            </w:r>
            <w:r>
              <w:rPr>
                <w:rFonts w:ascii="Cambria" w:hAnsi="Cambria" w:cs="Calibri"/>
                <w:sz w:val="18"/>
                <w:szCs w:val="18"/>
              </w:rPr>
              <w:t xml:space="preserve"> úteis</w:t>
            </w:r>
            <w:r w:rsidRPr="004538E2">
              <w:rPr>
                <w:rFonts w:ascii="Cambria" w:hAnsi="Cambria" w:cs="Calibri"/>
                <w:sz w:val="18"/>
                <w:szCs w:val="18"/>
              </w:rPr>
              <w:t xml:space="preserve">, após a entrega dos objetos e mediante apresentação da respectiva Nota </w:t>
            </w:r>
            <w:r w:rsidRPr="004538E2">
              <w:rPr>
                <w:rFonts w:ascii="Cambria" w:hAnsi="Cambria" w:cs="Calibri"/>
                <w:sz w:val="18"/>
                <w:szCs w:val="18"/>
              </w:rPr>
              <w:lastRenderedPageBreak/>
              <w:t>Fiscal e certidões negativas da Receita Federal e FGTS.</w:t>
            </w:r>
          </w:p>
          <w:p w14:paraId="4C94194B" w14:textId="77777777" w:rsidR="0080725A" w:rsidRPr="004538E2" w:rsidRDefault="0080725A" w:rsidP="007D669B">
            <w:pPr>
              <w:pStyle w:val="ParagraphStyle"/>
              <w:spacing w:line="276" w:lineRule="auto"/>
              <w:jc w:val="both"/>
              <w:rPr>
                <w:rFonts w:ascii="Cambria" w:hAnsi="Cambria" w:cs="Calibri"/>
                <w:sz w:val="18"/>
                <w:szCs w:val="18"/>
              </w:rPr>
            </w:pPr>
            <w:r w:rsidRPr="004538E2">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689B3154" w14:textId="77777777" w:rsidR="0080725A" w:rsidRPr="004538E2" w:rsidRDefault="0080725A" w:rsidP="007D669B">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4C0509D" w14:textId="77777777" w:rsidR="0080725A" w:rsidRPr="004538E2" w:rsidRDefault="0080725A" w:rsidP="007D669B">
            <w:pPr>
              <w:spacing w:line="276" w:lineRule="auto"/>
              <w:jc w:val="both"/>
              <w:rPr>
                <w:rFonts w:ascii="Cambria" w:hAnsi="Cambria" w:cs="Calibri"/>
                <w:sz w:val="18"/>
                <w:szCs w:val="18"/>
              </w:rPr>
            </w:pPr>
            <w:r w:rsidRPr="004538E2">
              <w:rPr>
                <w:rFonts w:ascii="Cambria" w:hAnsi="Cambria" w:cs="Calibri"/>
                <w:b/>
                <w:sz w:val="18"/>
                <w:szCs w:val="18"/>
              </w:rPr>
              <w:t xml:space="preserve"> </w:t>
            </w:r>
            <w:r w:rsidRPr="004538E2">
              <w:rPr>
                <w:rFonts w:ascii="Cambria" w:hAnsi="Cambria" w:cs="Calibri"/>
                <w:bCs/>
                <w:sz w:val="18"/>
                <w:szCs w:val="18"/>
              </w:rPr>
              <w:t xml:space="preserve">As notas fiscais deverão ser </w:t>
            </w:r>
            <w:proofErr w:type="gramStart"/>
            <w:r w:rsidRPr="004538E2">
              <w:rPr>
                <w:rFonts w:ascii="Cambria" w:hAnsi="Cambria" w:cs="Calibri"/>
                <w:bCs/>
                <w:sz w:val="18"/>
                <w:szCs w:val="18"/>
              </w:rPr>
              <w:t xml:space="preserve">emitidas </w:t>
            </w:r>
            <w:bookmarkStart w:id="11" w:name="_Hlk75957462"/>
            <w:r w:rsidRPr="004538E2">
              <w:rPr>
                <w:rFonts w:ascii="Cambria" w:hAnsi="Cambria" w:cs="Calibri"/>
                <w:b/>
                <w:bCs/>
                <w:sz w:val="18"/>
                <w:szCs w:val="18"/>
              </w:rPr>
              <w:t xml:space="preserve"> </w:t>
            </w:r>
            <w:bookmarkEnd w:id="11"/>
            <w:r w:rsidRPr="004538E2">
              <w:rPr>
                <w:rFonts w:ascii="Cambria" w:hAnsi="Cambria" w:cs="Calibri"/>
                <w:sz w:val="18"/>
                <w:szCs w:val="18"/>
              </w:rPr>
              <w:t>de</w:t>
            </w:r>
            <w:proofErr w:type="gramEnd"/>
            <w:r w:rsidRPr="004538E2">
              <w:rPr>
                <w:rFonts w:ascii="Cambria" w:hAnsi="Cambria" w:cs="Calibri"/>
                <w:sz w:val="18"/>
                <w:szCs w:val="18"/>
              </w:rPr>
              <w:t xml:space="preserve"> acordo com as informações contidas na Nota de Empenho.</w:t>
            </w:r>
          </w:p>
          <w:p w14:paraId="00E15C7F" w14:textId="77777777" w:rsidR="0080725A" w:rsidRPr="004538E2" w:rsidRDefault="0080725A" w:rsidP="007D669B">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60A63639" w14:textId="77777777" w:rsidR="0080725A" w:rsidRPr="004538E2" w:rsidRDefault="0080725A" w:rsidP="007D669B">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637B0A7D" w14:textId="77777777" w:rsidR="0080725A" w:rsidRPr="004538E2" w:rsidRDefault="0080725A" w:rsidP="007D669B">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024E444A" w14:textId="77777777" w:rsidR="0080725A" w:rsidRPr="004538E2" w:rsidRDefault="0080725A" w:rsidP="007D669B">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0F9E8D6C" w14:textId="77777777" w:rsidR="0080725A" w:rsidRPr="00427AD5"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50A4271A" w14:textId="77777777" w:rsidR="0080725A" w:rsidRPr="00427AD5"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Onde:</w:t>
            </w:r>
          </w:p>
          <w:p w14:paraId="447CEA22" w14:textId="77777777" w:rsidR="0080725A" w:rsidRPr="00427AD5"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072F0474" w14:textId="77777777" w:rsidR="0080725A" w:rsidRPr="00427AD5"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31CA9169" w14:textId="77777777" w:rsidR="0080725A" w:rsidRPr="00427AD5"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4339369F" w14:textId="77777777" w:rsidR="0080725A" w:rsidRPr="00427AD5"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04F14490" w14:textId="77777777" w:rsidR="0080725A" w:rsidRPr="00427AD5"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I =</w:t>
            </w:r>
            <w:proofErr w:type="gramStart"/>
            <w:r w:rsidRPr="00427AD5">
              <w:rPr>
                <w:rFonts w:ascii="Cambria" w:hAnsi="Cambria" w:cs="Calibri"/>
                <w:bCs/>
                <w:sz w:val="18"/>
                <w:szCs w:val="18"/>
              </w:rPr>
              <w:t xml:space="preserve">   (</w:t>
            </w:r>
            <w:proofErr w:type="gramEnd"/>
            <w:r w:rsidRPr="00427AD5">
              <w:rPr>
                <w:rFonts w:ascii="Cambria" w:hAnsi="Cambria" w:cs="Calibri"/>
                <w:bCs/>
                <w:sz w:val="18"/>
                <w:szCs w:val="18"/>
              </w:rPr>
              <w:t>TX)     I = (6/100)    I = 0,00016438365</w:t>
            </w:r>
          </w:p>
          <w:p w14:paraId="36DFF0C6" w14:textId="77777777" w:rsidR="0080725A" w:rsidRPr="00427AD5"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4824B911" w14:textId="77777777" w:rsidR="0080725A" w:rsidRPr="000E01AE" w:rsidRDefault="0080725A" w:rsidP="007D669B">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43DC928C" w14:textId="77777777" w:rsidR="0080725A" w:rsidRPr="000E01AE" w:rsidRDefault="0080725A" w:rsidP="007D669B">
            <w:pPr>
              <w:spacing w:line="276" w:lineRule="auto"/>
              <w:jc w:val="both"/>
              <w:rPr>
                <w:rFonts w:ascii="Cambria" w:hAnsi="Cambria" w:cs="Calibri"/>
                <w:b/>
                <w:bCs/>
                <w:sz w:val="18"/>
                <w:szCs w:val="18"/>
              </w:rPr>
            </w:pPr>
            <w:bookmarkStart w:id="12" w:name="_Toc158539738"/>
            <w:r w:rsidRPr="000E01AE">
              <w:rPr>
                <w:rFonts w:ascii="Cambria" w:hAnsi="Cambria" w:cs="Calibri"/>
                <w:b/>
                <w:bCs/>
                <w:sz w:val="18"/>
                <w:szCs w:val="18"/>
              </w:rPr>
              <w:t>Forma de pagamento</w:t>
            </w:r>
            <w:bookmarkEnd w:id="12"/>
          </w:p>
          <w:p w14:paraId="7FEEE8BC"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0B637960"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0233FBC5"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1F4E6845"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1E02DF49" w14:textId="77777777" w:rsidR="0080725A" w:rsidRPr="000E01AE" w:rsidRDefault="0080725A" w:rsidP="007D669B">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3CB12F" w14:textId="77777777" w:rsidR="0080725A" w:rsidRPr="000E01AE" w:rsidRDefault="0080725A" w:rsidP="007D669B">
            <w:pPr>
              <w:spacing w:line="276" w:lineRule="auto"/>
              <w:jc w:val="both"/>
              <w:rPr>
                <w:rFonts w:ascii="Cambria" w:hAnsi="Cambria" w:cs="Calibri"/>
                <w:bCs/>
                <w:sz w:val="18"/>
                <w:szCs w:val="18"/>
              </w:rPr>
            </w:pPr>
          </w:p>
        </w:tc>
      </w:tr>
      <w:tr w:rsidR="0080725A" w:rsidRPr="000E01AE" w14:paraId="3D9111E6" w14:textId="77777777" w:rsidTr="007D669B">
        <w:tc>
          <w:tcPr>
            <w:tcW w:w="9570" w:type="dxa"/>
            <w:shd w:val="clear" w:color="auto" w:fill="365F91"/>
          </w:tcPr>
          <w:p w14:paraId="1C672F5F" w14:textId="77777777" w:rsidR="0080725A" w:rsidRPr="000E01AE" w:rsidRDefault="0080725A" w:rsidP="0080725A">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11. </w:t>
            </w:r>
            <w:r w:rsidRPr="000E01AE">
              <w:rPr>
                <w:rFonts w:ascii="Cambria" w:hAnsi="Cambria" w:cs="Calibri"/>
                <w:b/>
                <w:color w:val="FFFFFF"/>
                <w:sz w:val="18"/>
                <w:szCs w:val="18"/>
              </w:rPr>
              <w:t>DA DOTAÇÃO ORÇAMENTÁRIA</w:t>
            </w:r>
          </w:p>
        </w:tc>
      </w:tr>
      <w:tr w:rsidR="0080725A" w:rsidRPr="000E01AE" w14:paraId="068FCD0A" w14:textId="77777777" w:rsidTr="007D669B">
        <w:tc>
          <w:tcPr>
            <w:tcW w:w="9570" w:type="dxa"/>
            <w:shd w:val="clear" w:color="auto" w:fill="auto"/>
          </w:tcPr>
          <w:p w14:paraId="01687BDA" w14:textId="77777777" w:rsidR="0080725A" w:rsidRPr="000E01AE" w:rsidRDefault="0080725A" w:rsidP="007D669B">
            <w:pPr>
              <w:spacing w:line="276" w:lineRule="auto"/>
              <w:jc w:val="both"/>
              <w:rPr>
                <w:rFonts w:ascii="Cambria" w:hAnsi="Cambria" w:cs="Calibri"/>
                <w:bCs/>
                <w:sz w:val="18"/>
                <w:szCs w:val="18"/>
              </w:rPr>
            </w:pPr>
          </w:p>
          <w:p w14:paraId="2063FEC3" w14:textId="77777777" w:rsidR="0080725A" w:rsidRPr="002C132E" w:rsidRDefault="0080725A" w:rsidP="007D669B">
            <w:pPr>
              <w:spacing w:line="276" w:lineRule="auto"/>
              <w:jc w:val="both"/>
              <w:rPr>
                <w:rFonts w:ascii="Cambria" w:hAnsi="Cambria" w:cs="Calibri"/>
                <w:bCs/>
                <w:sz w:val="18"/>
                <w:szCs w:val="18"/>
              </w:rPr>
            </w:pPr>
            <w:r w:rsidRPr="002C132E">
              <w:rPr>
                <w:rFonts w:ascii="Cambria" w:hAnsi="Cambria" w:cs="Calibri"/>
                <w:bCs/>
                <w:sz w:val="18"/>
                <w:szCs w:val="18"/>
              </w:rPr>
              <w:t>Projeto Atividade: 030010412200022007</w:t>
            </w:r>
          </w:p>
          <w:p w14:paraId="37314AE5" w14:textId="4D4DB4BA" w:rsidR="0080725A" w:rsidRPr="002C132E" w:rsidRDefault="0080725A" w:rsidP="007D669B">
            <w:pPr>
              <w:spacing w:line="276" w:lineRule="auto"/>
              <w:jc w:val="both"/>
              <w:rPr>
                <w:rFonts w:ascii="Cambria" w:hAnsi="Cambria" w:cs="Calibri"/>
                <w:bCs/>
                <w:sz w:val="18"/>
                <w:szCs w:val="18"/>
              </w:rPr>
            </w:pPr>
            <w:r w:rsidRPr="002C132E">
              <w:rPr>
                <w:rFonts w:ascii="Cambria" w:hAnsi="Cambria" w:cs="Calibri"/>
                <w:bCs/>
                <w:sz w:val="18"/>
                <w:szCs w:val="18"/>
              </w:rPr>
              <w:t>Natureza de Despesa: 3.3.90.3</w:t>
            </w:r>
            <w:r w:rsidR="00F81F4F">
              <w:rPr>
                <w:rFonts w:ascii="Cambria" w:hAnsi="Cambria" w:cs="Calibri"/>
                <w:bCs/>
                <w:sz w:val="18"/>
                <w:szCs w:val="18"/>
              </w:rPr>
              <w:t>0</w:t>
            </w:r>
            <w:r w:rsidRPr="002C132E">
              <w:rPr>
                <w:rFonts w:ascii="Cambria" w:hAnsi="Cambria" w:cs="Calibri"/>
                <w:bCs/>
                <w:sz w:val="18"/>
                <w:szCs w:val="18"/>
              </w:rPr>
              <w:t>.00.00</w:t>
            </w:r>
          </w:p>
          <w:p w14:paraId="7913002D" w14:textId="77777777" w:rsidR="0080725A" w:rsidRPr="002C132E" w:rsidRDefault="0080725A" w:rsidP="007D669B">
            <w:pPr>
              <w:spacing w:line="276" w:lineRule="auto"/>
              <w:jc w:val="both"/>
              <w:rPr>
                <w:rFonts w:ascii="Cambria" w:hAnsi="Cambria" w:cs="Calibri"/>
                <w:bCs/>
                <w:sz w:val="18"/>
                <w:szCs w:val="18"/>
              </w:rPr>
            </w:pPr>
            <w:r w:rsidRPr="002C132E">
              <w:rPr>
                <w:rFonts w:ascii="Cambria" w:hAnsi="Cambria" w:cs="Calibri"/>
                <w:bCs/>
                <w:sz w:val="18"/>
                <w:szCs w:val="18"/>
              </w:rPr>
              <w:t>Conta de Despesa: 00280</w:t>
            </w:r>
          </w:p>
          <w:p w14:paraId="68FAC3B8" w14:textId="77777777" w:rsidR="0080725A" w:rsidRDefault="0080725A" w:rsidP="007D669B">
            <w:pPr>
              <w:spacing w:line="276" w:lineRule="auto"/>
              <w:jc w:val="both"/>
              <w:rPr>
                <w:rFonts w:ascii="Cambria" w:hAnsi="Cambria" w:cs="Calibri"/>
                <w:bCs/>
                <w:sz w:val="18"/>
                <w:szCs w:val="18"/>
              </w:rPr>
            </w:pPr>
            <w:r w:rsidRPr="002C132E">
              <w:rPr>
                <w:rFonts w:ascii="Cambria" w:hAnsi="Cambria" w:cs="Calibri"/>
                <w:bCs/>
                <w:sz w:val="18"/>
                <w:szCs w:val="18"/>
              </w:rPr>
              <w:t>Fonte de Recurso: 00000</w:t>
            </w:r>
          </w:p>
          <w:p w14:paraId="77334FF8" w14:textId="77777777" w:rsidR="0080725A" w:rsidRPr="000E01AE" w:rsidRDefault="0080725A" w:rsidP="007D669B">
            <w:pPr>
              <w:spacing w:line="276" w:lineRule="auto"/>
              <w:jc w:val="both"/>
              <w:rPr>
                <w:rFonts w:ascii="Cambria" w:hAnsi="Cambria" w:cs="Calibri"/>
                <w:bCs/>
                <w:sz w:val="18"/>
                <w:szCs w:val="18"/>
              </w:rPr>
            </w:pPr>
          </w:p>
        </w:tc>
      </w:tr>
      <w:tr w:rsidR="0080725A" w:rsidRPr="000E01AE" w14:paraId="51346703" w14:textId="77777777" w:rsidTr="007D669B">
        <w:tc>
          <w:tcPr>
            <w:tcW w:w="9570" w:type="dxa"/>
            <w:shd w:val="clear" w:color="auto" w:fill="365F91"/>
          </w:tcPr>
          <w:p w14:paraId="55B9BA7E" w14:textId="77777777" w:rsidR="0080725A" w:rsidRPr="000E01AE" w:rsidRDefault="0080725A" w:rsidP="0080725A">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12. </w:t>
            </w:r>
            <w:r w:rsidRPr="000E01AE">
              <w:rPr>
                <w:rFonts w:ascii="Cambria" w:hAnsi="Cambria" w:cs="Calibri"/>
                <w:b/>
                <w:color w:val="FFFFFF"/>
                <w:sz w:val="18"/>
                <w:szCs w:val="18"/>
              </w:rPr>
              <w:t>DO VALOR ESTIMADO</w:t>
            </w:r>
          </w:p>
        </w:tc>
      </w:tr>
      <w:tr w:rsidR="0080725A" w:rsidRPr="000E01AE" w14:paraId="70E7B4C8" w14:textId="77777777" w:rsidTr="007D669B">
        <w:tc>
          <w:tcPr>
            <w:tcW w:w="9570" w:type="dxa"/>
            <w:shd w:val="clear" w:color="auto" w:fill="auto"/>
          </w:tcPr>
          <w:p w14:paraId="6260C5DD" w14:textId="77777777" w:rsidR="0080725A" w:rsidRPr="00657A86" w:rsidRDefault="0080725A" w:rsidP="007D669B">
            <w:pPr>
              <w:spacing w:line="276" w:lineRule="auto"/>
              <w:jc w:val="both"/>
              <w:rPr>
                <w:rFonts w:ascii="Cambria" w:hAnsi="Cambria" w:cs="Calibri"/>
                <w:sz w:val="18"/>
                <w:szCs w:val="18"/>
              </w:rPr>
            </w:pPr>
          </w:p>
          <w:p w14:paraId="35939F14" w14:textId="77777777" w:rsidR="0080725A" w:rsidRPr="00657A86" w:rsidRDefault="0080725A" w:rsidP="007D669B">
            <w:pPr>
              <w:spacing w:line="276" w:lineRule="auto"/>
              <w:jc w:val="both"/>
              <w:rPr>
                <w:rFonts w:ascii="Cambria" w:hAnsi="Cambria" w:cs="Calibri"/>
                <w:sz w:val="18"/>
                <w:szCs w:val="18"/>
              </w:rPr>
            </w:pPr>
            <w:r w:rsidRPr="00657A86">
              <w:rPr>
                <w:rFonts w:ascii="Cambria" w:hAnsi="Cambria" w:cs="Calibri"/>
                <w:sz w:val="18"/>
                <w:szCs w:val="18"/>
              </w:rPr>
              <w:t>A estimativa preliminar para a aquisição dos equipamentos necessários à emissão de Registros Gerais (RG) foi calculada com base em cotações de mercado, resultando em um valor médio de R$ 8.056,99(oito mil, cinquenta e seis reais e noventa e nove centavos). Para o item complementar “banner com tripé regulável”, foram realizadas cotações com três fornecedores, atingindo uma média de R$ 482,</w:t>
            </w:r>
            <w:proofErr w:type="gramStart"/>
            <w:r w:rsidRPr="00657A86">
              <w:rPr>
                <w:rFonts w:ascii="Cambria" w:hAnsi="Cambria" w:cs="Calibri"/>
                <w:sz w:val="18"/>
                <w:szCs w:val="18"/>
              </w:rPr>
              <w:t>87</w:t>
            </w:r>
            <w:r>
              <w:rPr>
                <w:rFonts w:ascii="Cambria" w:hAnsi="Cambria" w:cs="Calibri"/>
                <w:sz w:val="18"/>
                <w:szCs w:val="18"/>
              </w:rPr>
              <w:t xml:space="preserve"> </w:t>
            </w:r>
            <w:r w:rsidRPr="00657A86">
              <w:rPr>
                <w:rFonts w:ascii="Cambria" w:hAnsi="Cambria" w:cs="Calibri"/>
                <w:sz w:val="18"/>
                <w:szCs w:val="18"/>
              </w:rPr>
              <w:t>.</w:t>
            </w:r>
            <w:proofErr w:type="gramEnd"/>
          </w:p>
          <w:p w14:paraId="7B4A9C67" w14:textId="77777777" w:rsidR="0080725A" w:rsidRPr="00657A86" w:rsidRDefault="0080725A" w:rsidP="007D669B">
            <w:pPr>
              <w:spacing w:line="276" w:lineRule="auto"/>
              <w:jc w:val="both"/>
              <w:rPr>
                <w:rFonts w:ascii="Cambria" w:hAnsi="Cambria" w:cs="Calibri"/>
                <w:sz w:val="18"/>
                <w:szCs w:val="18"/>
              </w:rPr>
            </w:pPr>
            <w:r w:rsidRPr="00657A86">
              <w:rPr>
                <w:rFonts w:ascii="Cambria" w:hAnsi="Cambria" w:cs="Calibri"/>
                <w:sz w:val="18"/>
                <w:szCs w:val="18"/>
              </w:rPr>
              <w:t>A metodologia utilizada foi a média aritmética, apropriada devido à consistência dos dados. Essa estimativa está em conformidade com a Lei nº 14.133/2021 e a Instrução Normativa SEGES/ME nº 65/2021, garantindo transparência, economicidade e adequação aos preços de mercado.</w:t>
            </w:r>
          </w:p>
          <w:p w14:paraId="785F08F6" w14:textId="77777777" w:rsidR="0080725A" w:rsidRPr="00657A86" w:rsidRDefault="0080725A" w:rsidP="007D669B">
            <w:pPr>
              <w:spacing w:line="276" w:lineRule="auto"/>
              <w:jc w:val="both"/>
              <w:rPr>
                <w:rFonts w:ascii="Cambria" w:hAnsi="Cambria" w:cs="Calibri"/>
                <w:bCs/>
                <w:sz w:val="18"/>
                <w:szCs w:val="18"/>
              </w:rPr>
            </w:pPr>
            <w:r w:rsidRPr="00657A86">
              <w:rPr>
                <w:rFonts w:ascii="Cambria" w:hAnsi="Cambria" w:cs="Calibri"/>
                <w:sz w:val="18"/>
                <w:szCs w:val="18"/>
              </w:rPr>
              <w:t>O valor final estimado, portanto, é de R$ 8.056,99. O Mapa de Apuração de Preços e os orçamentos do item complementar estão anexados ao Estudo Técnico Preliminar (ETP), para comprovação e respaldo técnico.</w:t>
            </w:r>
          </w:p>
        </w:tc>
      </w:tr>
      <w:tr w:rsidR="0080725A" w:rsidRPr="000E01AE" w14:paraId="5CFFAEF1" w14:textId="77777777" w:rsidTr="007D669B">
        <w:tc>
          <w:tcPr>
            <w:tcW w:w="9570" w:type="dxa"/>
            <w:shd w:val="clear" w:color="auto" w:fill="365F91"/>
          </w:tcPr>
          <w:p w14:paraId="040F60C2" w14:textId="77777777" w:rsidR="0080725A" w:rsidRPr="000E01AE" w:rsidRDefault="0080725A" w:rsidP="0080725A">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13. </w:t>
            </w:r>
            <w:r w:rsidRPr="000E01AE">
              <w:rPr>
                <w:rFonts w:ascii="Cambria" w:hAnsi="Cambria" w:cs="Calibri"/>
                <w:b/>
                <w:color w:val="FFFFFF"/>
                <w:sz w:val="18"/>
                <w:szCs w:val="18"/>
              </w:rPr>
              <w:t>INFORMAÇÕES ADICIONAIS</w:t>
            </w:r>
          </w:p>
        </w:tc>
      </w:tr>
      <w:tr w:rsidR="0080725A" w:rsidRPr="000E01AE" w14:paraId="5E20A054" w14:textId="77777777" w:rsidTr="007D669B">
        <w:tc>
          <w:tcPr>
            <w:tcW w:w="9570" w:type="dxa"/>
            <w:shd w:val="clear" w:color="auto" w:fill="auto"/>
          </w:tcPr>
          <w:p w14:paraId="57E743CB" w14:textId="77777777" w:rsidR="0080725A" w:rsidRPr="000E01AE" w:rsidRDefault="0080725A" w:rsidP="007D669B">
            <w:pPr>
              <w:spacing w:line="276" w:lineRule="auto"/>
              <w:jc w:val="both"/>
              <w:rPr>
                <w:rFonts w:ascii="Cambria" w:hAnsi="Cambria" w:cs="Calibri"/>
                <w:sz w:val="18"/>
                <w:szCs w:val="18"/>
              </w:rPr>
            </w:pPr>
            <w:r w:rsidRPr="00657A86">
              <w:rPr>
                <w:rFonts w:ascii="Cambria" w:hAnsi="Cambria" w:cs="Calibri"/>
                <w:sz w:val="18"/>
                <w:szCs w:val="18"/>
              </w:rPr>
              <w:t>Considerando a relevância e a especificidade dos equipamentos previstos, ressaltamos que todos os itens foram selecionados com base em critérios técnicos que atendem plenamente às necessidades operacionais do Departamento de Identificação, visando à melhoria na prestação de serviços à população.</w:t>
            </w:r>
            <w:r>
              <w:rPr>
                <w:rFonts w:ascii="Cambria" w:hAnsi="Cambria" w:cs="Calibri"/>
                <w:sz w:val="18"/>
                <w:szCs w:val="18"/>
              </w:rPr>
              <w:t xml:space="preserve"> </w:t>
            </w:r>
            <w:r w:rsidRPr="00657A86">
              <w:rPr>
                <w:rFonts w:ascii="Cambria" w:hAnsi="Cambria" w:cs="Calibri"/>
                <w:sz w:val="18"/>
                <w:szCs w:val="18"/>
              </w:rPr>
              <w:t xml:space="preserve">Além disso, os preços estimados foram obtidos </w:t>
            </w:r>
            <w:r w:rsidRPr="00657A86">
              <w:rPr>
                <w:rFonts w:ascii="Cambria" w:hAnsi="Cambria" w:cs="Calibri"/>
                <w:sz w:val="18"/>
                <w:szCs w:val="18"/>
              </w:rPr>
              <w:lastRenderedPageBreak/>
              <w:t>por meio de pesquisa de mercado e apresentam valores compatíveis com os praticados por fornecedores especializados, garantindo a competitividade e a eficiência na utilização dos recursos públicos.</w:t>
            </w:r>
          </w:p>
        </w:tc>
      </w:tr>
      <w:tr w:rsidR="0080725A" w:rsidRPr="000E01AE" w14:paraId="1CB4EB2F" w14:textId="77777777" w:rsidTr="007D669B">
        <w:tc>
          <w:tcPr>
            <w:tcW w:w="9570" w:type="dxa"/>
            <w:shd w:val="clear" w:color="auto" w:fill="365F91"/>
          </w:tcPr>
          <w:p w14:paraId="24B3B1B3" w14:textId="77777777" w:rsidR="0080725A" w:rsidRPr="000E01AE" w:rsidRDefault="0080725A" w:rsidP="0080725A">
            <w:pPr>
              <w:numPr>
                <w:ilvl w:val="0"/>
                <w:numId w:val="32"/>
              </w:numPr>
              <w:spacing w:line="276" w:lineRule="auto"/>
              <w:ind w:left="0"/>
              <w:jc w:val="both"/>
              <w:rPr>
                <w:rFonts w:ascii="Cambria" w:hAnsi="Cambria" w:cs="Calibri"/>
                <w:b/>
                <w:bCs/>
                <w:color w:val="FFFFFF"/>
                <w:sz w:val="18"/>
                <w:szCs w:val="18"/>
              </w:rPr>
            </w:pPr>
            <w:r>
              <w:rPr>
                <w:rFonts w:ascii="Cambria" w:hAnsi="Cambria" w:cs="Calibri"/>
                <w:b/>
                <w:bCs/>
                <w:color w:val="FFFFFF"/>
                <w:sz w:val="18"/>
                <w:szCs w:val="18"/>
              </w:rPr>
              <w:t xml:space="preserve">14. </w:t>
            </w:r>
            <w:r w:rsidRPr="000E01AE">
              <w:rPr>
                <w:rFonts w:ascii="Cambria" w:hAnsi="Cambria" w:cs="Calibri"/>
                <w:b/>
                <w:bCs/>
                <w:color w:val="FFFFFF"/>
                <w:sz w:val="18"/>
                <w:szCs w:val="18"/>
              </w:rPr>
              <w:t>INDICAÇÃO RESPONSÁVEL NO ÓRGÃO PELOS ENCAMINHAMENTOS DE EVENTUAIS IMPUGNAÇÕES E/OU ESCLARECIMENTOS</w:t>
            </w:r>
          </w:p>
        </w:tc>
      </w:tr>
      <w:tr w:rsidR="0080725A" w:rsidRPr="000E01AE" w14:paraId="1CFF15DE" w14:textId="77777777" w:rsidTr="007D669B">
        <w:tc>
          <w:tcPr>
            <w:tcW w:w="9570" w:type="dxa"/>
            <w:shd w:val="clear" w:color="auto" w:fill="auto"/>
          </w:tcPr>
          <w:p w14:paraId="63AF24AB" w14:textId="77777777" w:rsidR="0080725A" w:rsidRPr="00B35DD5" w:rsidRDefault="0080725A" w:rsidP="007D669B">
            <w:pPr>
              <w:spacing w:line="276" w:lineRule="auto"/>
              <w:jc w:val="both"/>
              <w:rPr>
                <w:rFonts w:ascii="Cambria" w:hAnsi="Cambria" w:cs="Calibri"/>
                <w:sz w:val="18"/>
                <w:szCs w:val="18"/>
              </w:rPr>
            </w:pPr>
            <w:r w:rsidRPr="00B35DD5">
              <w:rPr>
                <w:rFonts w:ascii="Cambria" w:hAnsi="Cambria" w:cs="Calibri"/>
                <w:sz w:val="18"/>
                <w:szCs w:val="18"/>
              </w:rPr>
              <w:t>Nome</w:t>
            </w:r>
            <w:r>
              <w:rPr>
                <w:rFonts w:ascii="Cambria" w:hAnsi="Cambria" w:cs="Calibri"/>
                <w:sz w:val="18"/>
                <w:szCs w:val="18"/>
              </w:rPr>
              <w:t xml:space="preserve">: </w:t>
            </w:r>
            <w:r w:rsidRPr="00B35DD5">
              <w:rPr>
                <w:rFonts w:ascii="Cambria" w:hAnsi="Cambria" w:cs="Calibri"/>
                <w:sz w:val="18"/>
                <w:szCs w:val="18"/>
              </w:rPr>
              <w:t xml:space="preserve"> Marinaldo Alves Francisco</w:t>
            </w:r>
          </w:p>
          <w:p w14:paraId="511E8F9C" w14:textId="77777777" w:rsidR="0080725A" w:rsidRPr="00B35DD5" w:rsidRDefault="0080725A" w:rsidP="007D669B">
            <w:pPr>
              <w:spacing w:line="276" w:lineRule="auto"/>
              <w:jc w:val="both"/>
              <w:rPr>
                <w:rFonts w:ascii="Cambria" w:hAnsi="Cambria" w:cs="Calibri"/>
                <w:sz w:val="18"/>
                <w:szCs w:val="18"/>
              </w:rPr>
            </w:pPr>
            <w:r w:rsidRPr="00B35DD5">
              <w:rPr>
                <w:rFonts w:ascii="Cambria" w:hAnsi="Cambria" w:cs="Calibri"/>
                <w:sz w:val="18"/>
                <w:szCs w:val="18"/>
              </w:rPr>
              <w:t xml:space="preserve">Cargo: Secretário </w:t>
            </w:r>
            <w:proofErr w:type="gramStart"/>
            <w:r w:rsidRPr="00B35DD5">
              <w:rPr>
                <w:rFonts w:ascii="Cambria" w:hAnsi="Cambria" w:cs="Calibri"/>
                <w:sz w:val="18"/>
                <w:szCs w:val="18"/>
              </w:rPr>
              <w:t>de  Administração</w:t>
            </w:r>
            <w:proofErr w:type="gramEnd"/>
            <w:r w:rsidRPr="00B35DD5">
              <w:rPr>
                <w:rFonts w:ascii="Cambria" w:hAnsi="Cambria" w:cs="Calibri"/>
                <w:sz w:val="18"/>
                <w:szCs w:val="18"/>
              </w:rPr>
              <w:t xml:space="preserve"> e Infraestrutura </w:t>
            </w:r>
          </w:p>
          <w:p w14:paraId="1C782532" w14:textId="77777777" w:rsidR="0080725A" w:rsidRDefault="0080725A" w:rsidP="007D669B">
            <w:pPr>
              <w:spacing w:line="276" w:lineRule="auto"/>
              <w:jc w:val="both"/>
              <w:rPr>
                <w:rFonts w:ascii="Cambria" w:hAnsi="Cambria" w:cs="Calibri"/>
                <w:sz w:val="18"/>
                <w:szCs w:val="18"/>
              </w:rPr>
            </w:pPr>
            <w:r w:rsidRPr="00B35DD5">
              <w:rPr>
                <w:rFonts w:ascii="Cambria" w:hAnsi="Cambria" w:cs="Calibri"/>
                <w:sz w:val="18"/>
                <w:szCs w:val="18"/>
              </w:rPr>
              <w:t>Matrícula: nº 1295</w:t>
            </w:r>
            <w:r>
              <w:rPr>
                <w:rFonts w:ascii="Cambria" w:hAnsi="Cambria" w:cs="Calibri"/>
                <w:sz w:val="18"/>
                <w:szCs w:val="18"/>
              </w:rPr>
              <w:t>3</w:t>
            </w:r>
          </w:p>
          <w:p w14:paraId="4837BA9E" w14:textId="77777777" w:rsidR="0080725A" w:rsidRPr="000E01AE" w:rsidRDefault="0080725A" w:rsidP="007D669B">
            <w:pPr>
              <w:spacing w:line="276" w:lineRule="auto"/>
              <w:jc w:val="both"/>
              <w:rPr>
                <w:rFonts w:ascii="Cambria" w:hAnsi="Cambria" w:cs="Calibri"/>
                <w:sz w:val="18"/>
                <w:szCs w:val="18"/>
              </w:rPr>
            </w:pPr>
            <w:r w:rsidRPr="0025766D">
              <w:rPr>
                <w:rFonts w:ascii="Cambria" w:hAnsi="Cambria"/>
                <w:sz w:val="18"/>
                <w:szCs w:val="18"/>
              </w:rPr>
              <w:t>E-</w:t>
            </w:r>
            <w:r w:rsidRPr="005C08E1">
              <w:rPr>
                <w:rFonts w:ascii="Cambria" w:hAnsi="Cambria"/>
                <w:sz w:val="18"/>
                <w:szCs w:val="18"/>
              </w:rPr>
              <w:t xml:space="preserve">mail: </w:t>
            </w:r>
            <w:r>
              <w:rPr>
                <w:rFonts w:ascii="Cambria" w:hAnsi="Cambria"/>
                <w:sz w:val="18"/>
                <w:szCs w:val="18"/>
              </w:rPr>
              <w:t>webmail.</w:t>
            </w:r>
            <w:r w:rsidRPr="005C08E1">
              <w:rPr>
                <w:rFonts w:ascii="Cambria" w:hAnsi="Cambria"/>
                <w:sz w:val="18"/>
                <w:szCs w:val="18"/>
              </w:rPr>
              <w:t>cafeara.pr.gov.br</w:t>
            </w:r>
          </w:p>
        </w:tc>
      </w:tr>
    </w:tbl>
    <w:p w14:paraId="00F6B0A8" w14:textId="77777777" w:rsidR="0080725A" w:rsidRPr="000E01AE" w:rsidRDefault="0080725A" w:rsidP="0080725A">
      <w:pPr>
        <w:spacing w:line="276" w:lineRule="auto"/>
        <w:rPr>
          <w:rFonts w:ascii="Cambria" w:hAnsi="Cambria" w:cs="Calibri"/>
          <w:sz w:val="18"/>
          <w:szCs w:val="18"/>
        </w:rPr>
      </w:pPr>
    </w:p>
    <w:p w14:paraId="33BBB6EE" w14:textId="77777777" w:rsidR="0080725A" w:rsidRPr="00897125" w:rsidRDefault="0080725A" w:rsidP="0080725A">
      <w:pPr>
        <w:pStyle w:val="Corpodetexto"/>
        <w:spacing w:line="276" w:lineRule="auto"/>
        <w:jc w:val="center"/>
        <w:rPr>
          <w:rFonts w:ascii="Cambria" w:hAnsi="Cambria"/>
          <w:sz w:val="18"/>
          <w:szCs w:val="18"/>
        </w:rPr>
      </w:pPr>
      <w:r w:rsidRPr="00897125">
        <w:rPr>
          <w:rFonts w:ascii="Cambria" w:hAnsi="Cambria"/>
          <w:sz w:val="18"/>
          <w:szCs w:val="18"/>
        </w:rPr>
        <w:t>Nome Marinaldo Alves Francisco</w:t>
      </w:r>
    </w:p>
    <w:p w14:paraId="4365A7B2" w14:textId="77777777" w:rsidR="0080725A" w:rsidRPr="00897125" w:rsidRDefault="0080725A" w:rsidP="0080725A">
      <w:pPr>
        <w:pStyle w:val="Corpodetexto"/>
        <w:spacing w:line="276" w:lineRule="auto"/>
        <w:rPr>
          <w:rFonts w:ascii="Cambria" w:hAnsi="Cambria"/>
          <w:sz w:val="18"/>
          <w:szCs w:val="18"/>
        </w:rPr>
      </w:pPr>
      <w:r>
        <w:rPr>
          <w:rFonts w:ascii="Cambria" w:hAnsi="Cambria"/>
          <w:sz w:val="18"/>
          <w:szCs w:val="18"/>
        </w:rPr>
        <w:t xml:space="preserve">                                                                               </w:t>
      </w:r>
      <w:r w:rsidRPr="00897125">
        <w:rPr>
          <w:rFonts w:ascii="Cambria" w:hAnsi="Cambria"/>
          <w:sz w:val="18"/>
          <w:szCs w:val="18"/>
        </w:rPr>
        <w:t xml:space="preserve">Secretário </w:t>
      </w:r>
      <w:proofErr w:type="gramStart"/>
      <w:r w:rsidRPr="00897125">
        <w:rPr>
          <w:rFonts w:ascii="Cambria" w:hAnsi="Cambria"/>
          <w:sz w:val="18"/>
          <w:szCs w:val="18"/>
        </w:rPr>
        <w:t>de  Administração</w:t>
      </w:r>
      <w:proofErr w:type="gramEnd"/>
      <w:r w:rsidRPr="00897125">
        <w:rPr>
          <w:rFonts w:ascii="Cambria" w:hAnsi="Cambria"/>
          <w:sz w:val="18"/>
          <w:szCs w:val="18"/>
        </w:rPr>
        <w:t xml:space="preserve"> e Infraestrutura </w:t>
      </w:r>
    </w:p>
    <w:p w14:paraId="2DDF2C56" w14:textId="77777777" w:rsidR="0080725A" w:rsidRPr="00897125" w:rsidRDefault="0080725A" w:rsidP="0080725A">
      <w:pPr>
        <w:pStyle w:val="Corpodetexto"/>
        <w:spacing w:line="276" w:lineRule="auto"/>
        <w:jc w:val="center"/>
        <w:rPr>
          <w:rFonts w:ascii="Cambria" w:hAnsi="Cambria"/>
          <w:sz w:val="18"/>
          <w:szCs w:val="18"/>
        </w:rPr>
      </w:pPr>
      <w:r w:rsidRPr="00897125">
        <w:rPr>
          <w:rFonts w:ascii="Cambria" w:hAnsi="Cambria"/>
          <w:sz w:val="18"/>
          <w:szCs w:val="18"/>
        </w:rPr>
        <w:t>Matrícula: nº 12953</w:t>
      </w:r>
    </w:p>
    <w:p w14:paraId="65B49C75" w14:textId="77777777" w:rsidR="0080725A" w:rsidRPr="0025766D" w:rsidRDefault="0080725A" w:rsidP="0080725A">
      <w:pPr>
        <w:pStyle w:val="Corpodetexto"/>
        <w:spacing w:line="276" w:lineRule="auto"/>
        <w:jc w:val="center"/>
        <w:rPr>
          <w:rFonts w:ascii="Cambria" w:hAnsi="Cambria"/>
          <w:sz w:val="18"/>
          <w:szCs w:val="18"/>
        </w:rPr>
      </w:pPr>
    </w:p>
    <w:p w14:paraId="5CE31DB4" w14:textId="77777777" w:rsidR="0080725A" w:rsidRPr="000E01AE" w:rsidRDefault="0080725A" w:rsidP="0080725A">
      <w:pPr>
        <w:pStyle w:val="Corpodetexto"/>
        <w:spacing w:line="276" w:lineRule="auto"/>
        <w:jc w:val="center"/>
        <w:rPr>
          <w:rFonts w:ascii="Cambria" w:hAnsi="Cambria"/>
          <w:sz w:val="18"/>
          <w:szCs w:val="18"/>
        </w:rPr>
      </w:pPr>
    </w:p>
    <w:p w14:paraId="0D131383" w14:textId="77777777" w:rsidR="003119A9" w:rsidRPr="00D82DFF" w:rsidRDefault="003119A9" w:rsidP="008173CB">
      <w:pPr>
        <w:spacing w:after="160" w:line="259" w:lineRule="auto"/>
        <w:rPr>
          <w:rFonts w:ascii="Cambria" w:hAnsi="Cambria" w:cstheme="majorHAnsi"/>
          <w:b/>
          <w:bCs/>
          <w:sz w:val="18"/>
          <w:szCs w:val="18"/>
        </w:rPr>
      </w:pPr>
    </w:p>
    <w:p w14:paraId="2FE04C07" w14:textId="77777777" w:rsidR="00280B90" w:rsidRPr="00D82DFF" w:rsidRDefault="00280B90" w:rsidP="008173CB">
      <w:pPr>
        <w:spacing w:after="160" w:line="259" w:lineRule="auto"/>
        <w:rPr>
          <w:rFonts w:ascii="Cambria" w:hAnsi="Cambria" w:cstheme="majorHAnsi"/>
          <w:b/>
          <w:bCs/>
          <w:sz w:val="18"/>
          <w:szCs w:val="18"/>
        </w:rPr>
      </w:pPr>
    </w:p>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5F815DEE" w14:textId="77777777" w:rsidR="003119A9" w:rsidRPr="00D82DFF" w:rsidRDefault="003119A9" w:rsidP="008173CB">
      <w:pPr>
        <w:spacing w:after="160" w:line="259" w:lineRule="auto"/>
        <w:rPr>
          <w:rFonts w:ascii="Cambria" w:hAnsi="Cambria" w:cstheme="majorHAnsi"/>
          <w:b/>
          <w:bCs/>
          <w:sz w:val="18"/>
          <w:szCs w:val="18"/>
        </w:rPr>
      </w:pPr>
    </w:p>
    <w:p w14:paraId="00FD6B20" w14:textId="7777777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ANEXO II – </w:t>
      </w:r>
      <w:bookmarkStart w:id="13" w:name="_Hlk113307178"/>
      <w:r w:rsidRPr="00D82DFF">
        <w:rPr>
          <w:rFonts w:ascii="Cambria" w:hAnsi="Cambria" w:cstheme="majorHAnsi"/>
          <w:b/>
          <w:bCs/>
          <w:sz w:val="18"/>
          <w:szCs w:val="18"/>
        </w:rPr>
        <w:t>MODELO CARTA PROPOSTA</w:t>
      </w:r>
      <w:bookmarkEnd w:id="13"/>
    </w:p>
    <w:p w14:paraId="1503612D" w14:textId="77777777" w:rsidR="00DF558F" w:rsidRPr="007B2B07" w:rsidRDefault="00DF558F" w:rsidP="00EA6E27">
      <w:pPr>
        <w:pStyle w:val="ParagraphStyle"/>
        <w:spacing w:line="276" w:lineRule="auto"/>
        <w:jc w:val="both"/>
        <w:rPr>
          <w:rFonts w:ascii="Cambria" w:hAnsi="Cambria" w:cstheme="majorHAnsi"/>
          <w:sz w:val="18"/>
          <w:szCs w:val="18"/>
        </w:rPr>
      </w:pPr>
    </w:p>
    <w:p w14:paraId="3DB3B7D1" w14:textId="7448307D" w:rsidR="00DF558F" w:rsidRPr="007B2B07" w:rsidRDefault="00DF558F" w:rsidP="00EA6E27">
      <w:pPr>
        <w:pStyle w:val="SemEspaamento"/>
        <w:spacing w:line="276" w:lineRule="auto"/>
        <w:jc w:val="both"/>
        <w:rPr>
          <w:rFonts w:ascii="Cambria" w:hAnsi="Cambria" w:cstheme="majorHAnsi"/>
          <w:b/>
          <w:bCs/>
          <w:sz w:val="18"/>
          <w:szCs w:val="18"/>
        </w:rPr>
      </w:pPr>
      <w:r w:rsidRPr="007B2B07">
        <w:rPr>
          <w:rFonts w:ascii="Cambria" w:hAnsi="Cambria" w:cstheme="majorHAnsi"/>
          <w:b/>
          <w:bCs/>
          <w:sz w:val="18"/>
          <w:szCs w:val="18"/>
        </w:rPr>
        <w:t>PROCESSO ADMINISTRATIVO Nº</w:t>
      </w:r>
      <w:r w:rsidR="00EF65D1" w:rsidRPr="007B2B07">
        <w:rPr>
          <w:rFonts w:ascii="Cambria" w:hAnsi="Cambria" w:cstheme="majorHAnsi"/>
          <w:b/>
          <w:bCs/>
          <w:sz w:val="18"/>
          <w:szCs w:val="18"/>
        </w:rPr>
        <w:t xml:space="preserve"> </w:t>
      </w:r>
      <w:r w:rsidR="007B2B07" w:rsidRPr="007B2B07">
        <w:rPr>
          <w:rFonts w:ascii="Cambria" w:hAnsi="Cambria" w:cstheme="majorHAnsi"/>
          <w:b/>
          <w:bCs/>
          <w:sz w:val="18"/>
          <w:szCs w:val="18"/>
        </w:rPr>
        <w:t>107</w:t>
      </w:r>
      <w:r w:rsidR="00FD35AE" w:rsidRPr="007B2B07">
        <w:rPr>
          <w:rFonts w:ascii="Cambria" w:hAnsi="Cambria" w:cstheme="majorHAnsi"/>
          <w:b/>
          <w:bCs/>
          <w:sz w:val="18"/>
          <w:szCs w:val="18"/>
        </w:rPr>
        <w:t>2025</w:t>
      </w:r>
    </w:p>
    <w:p w14:paraId="329FA24F" w14:textId="77777777" w:rsidR="00DF558F" w:rsidRPr="007B2B07" w:rsidRDefault="00DF558F" w:rsidP="00EA6E27">
      <w:pPr>
        <w:pStyle w:val="SemEspaamento"/>
        <w:spacing w:line="276" w:lineRule="auto"/>
        <w:jc w:val="both"/>
        <w:rPr>
          <w:rFonts w:ascii="Cambria" w:hAnsi="Cambria" w:cstheme="majorHAnsi"/>
          <w:b/>
          <w:bCs/>
          <w:sz w:val="18"/>
          <w:szCs w:val="18"/>
        </w:rPr>
      </w:pPr>
    </w:p>
    <w:p w14:paraId="31227689" w14:textId="2AA20EBC" w:rsidR="00DF558F" w:rsidRPr="007B2B07" w:rsidRDefault="00DF558F" w:rsidP="00EA6E27">
      <w:pPr>
        <w:pStyle w:val="SemEspaamento"/>
        <w:spacing w:line="276" w:lineRule="auto"/>
        <w:jc w:val="both"/>
        <w:rPr>
          <w:rFonts w:ascii="Cambria" w:hAnsi="Cambria" w:cstheme="majorHAnsi"/>
          <w:b/>
          <w:bCs/>
          <w:sz w:val="18"/>
          <w:szCs w:val="18"/>
        </w:rPr>
      </w:pPr>
      <w:r w:rsidRPr="007B2B07">
        <w:rPr>
          <w:rFonts w:ascii="Cambria" w:hAnsi="Cambria" w:cstheme="majorHAnsi"/>
          <w:b/>
          <w:bCs/>
          <w:sz w:val="18"/>
          <w:szCs w:val="18"/>
        </w:rPr>
        <w:t xml:space="preserve">DISPENSA DE LICITAÇÃO Nº </w:t>
      </w:r>
      <w:r w:rsidR="007B2B07" w:rsidRPr="007B2B07">
        <w:rPr>
          <w:rFonts w:ascii="Cambria" w:hAnsi="Cambria" w:cstheme="majorHAnsi"/>
          <w:b/>
          <w:bCs/>
          <w:sz w:val="18"/>
          <w:szCs w:val="18"/>
        </w:rPr>
        <w:t>36</w:t>
      </w:r>
      <w:r w:rsidR="00280E91" w:rsidRPr="007B2B07">
        <w:rPr>
          <w:rFonts w:ascii="Cambria" w:hAnsi="Cambria" w:cstheme="majorHAnsi"/>
          <w:b/>
          <w:bCs/>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20034392"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7B2B07" w:rsidRPr="009A5F5F">
        <w:rPr>
          <w:rFonts w:ascii="Cambria" w:hAnsi="Cambria" w:cs="Calibri"/>
          <w:bCs/>
          <w:sz w:val="18"/>
          <w:szCs w:val="18"/>
        </w:rPr>
        <w:t>A</w:t>
      </w:r>
      <w:r w:rsidR="0051360A" w:rsidRPr="009A5F5F">
        <w:rPr>
          <w:rFonts w:ascii="Cambria" w:hAnsi="Cambria" w:cs="Calibri"/>
          <w:bCs/>
          <w:sz w:val="18"/>
          <w:szCs w:val="18"/>
        </w:rPr>
        <w:t>quisição de equipamentos destinados ao Departamento de Identificação do município, com foco na emissão de Registros Gerais (RG).</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4976"/>
        <w:gridCol w:w="567"/>
        <w:gridCol w:w="567"/>
        <w:gridCol w:w="708"/>
        <w:gridCol w:w="708"/>
      </w:tblGrid>
      <w:tr w:rsidR="00AF1D35" w:rsidRPr="00AF1D35" w14:paraId="3F52709E" w14:textId="77777777" w:rsidTr="007D669B">
        <w:tc>
          <w:tcPr>
            <w:tcW w:w="9213" w:type="dxa"/>
            <w:gridSpan w:val="7"/>
            <w:tcBorders>
              <w:top w:val="single" w:sz="6" w:space="0" w:color="000000"/>
              <w:left w:val="single" w:sz="6" w:space="0" w:color="000000"/>
              <w:bottom w:val="single" w:sz="6" w:space="0" w:color="000000"/>
              <w:right w:val="single" w:sz="6" w:space="0" w:color="000000"/>
            </w:tcBorders>
          </w:tcPr>
          <w:p w14:paraId="678DA07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Lote: 1 - Lote 001</w:t>
            </w:r>
          </w:p>
        </w:tc>
      </w:tr>
      <w:tr w:rsidR="00AF1D35" w:rsidRPr="00AF1D35" w14:paraId="20D682DE" w14:textId="77777777" w:rsidTr="007D66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58B72062"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462384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Código do produto/serviço</w:t>
            </w:r>
          </w:p>
        </w:tc>
        <w:tc>
          <w:tcPr>
            <w:tcW w:w="4976" w:type="dxa"/>
            <w:tcBorders>
              <w:top w:val="single" w:sz="6" w:space="0" w:color="000000"/>
              <w:left w:val="single" w:sz="6" w:space="0" w:color="000000"/>
              <w:bottom w:val="single" w:sz="6" w:space="0" w:color="000000"/>
              <w:right w:val="single" w:sz="6" w:space="0" w:color="000000"/>
            </w:tcBorders>
            <w:shd w:val="clear" w:color="auto" w:fill="C0C0C0"/>
          </w:tcPr>
          <w:p w14:paraId="4715CC1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A4469F3"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DA15AF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522B2E03"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5D910E1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 total</w:t>
            </w:r>
          </w:p>
        </w:tc>
      </w:tr>
      <w:tr w:rsidR="00AF1D35" w:rsidRPr="00AF1D35" w14:paraId="1A3385D3" w14:textId="77777777" w:rsidTr="007D669B">
        <w:tc>
          <w:tcPr>
            <w:tcW w:w="674" w:type="dxa"/>
            <w:tcBorders>
              <w:top w:val="single" w:sz="6" w:space="0" w:color="000000"/>
              <w:left w:val="single" w:sz="6" w:space="0" w:color="000000"/>
              <w:bottom w:val="single" w:sz="6" w:space="0" w:color="000000"/>
              <w:right w:val="single" w:sz="6" w:space="0" w:color="000000"/>
            </w:tcBorders>
          </w:tcPr>
          <w:p w14:paraId="60673173"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1E0E87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20700</w:t>
            </w:r>
          </w:p>
        </w:tc>
        <w:tc>
          <w:tcPr>
            <w:tcW w:w="4976" w:type="dxa"/>
            <w:tcBorders>
              <w:top w:val="single" w:sz="6" w:space="0" w:color="000000"/>
              <w:left w:val="single" w:sz="6" w:space="0" w:color="000000"/>
              <w:bottom w:val="single" w:sz="6" w:space="0" w:color="000000"/>
              <w:right w:val="single" w:sz="6" w:space="0" w:color="000000"/>
            </w:tcBorders>
          </w:tcPr>
          <w:p w14:paraId="5C42CEF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WEBCAM Requisitos Mínimos:</w:t>
            </w:r>
          </w:p>
          <w:p w14:paraId="0A0B646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p>
          <w:p w14:paraId="72178880"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Resolução de Vídeo Captura em Full HD 1920 × 1080 pixels a 30 </w:t>
            </w:r>
            <w:proofErr w:type="spellStart"/>
            <w:r w:rsidRPr="00AF1D35">
              <w:rPr>
                <w:rFonts w:ascii="Cambria" w:hAnsi="Cambria" w:cstheme="majorHAnsi"/>
                <w:b/>
                <w:color w:val="000000"/>
                <w:sz w:val="18"/>
                <w:szCs w:val="18"/>
                <w:lang w:val="x-none"/>
              </w:rPr>
              <w:t>fps</w:t>
            </w:r>
            <w:proofErr w:type="spellEnd"/>
            <w:r w:rsidRPr="00AF1D35">
              <w:rPr>
                <w:rFonts w:ascii="Cambria" w:hAnsi="Cambria" w:cstheme="majorHAnsi"/>
                <w:b/>
                <w:color w:val="000000"/>
                <w:sz w:val="18"/>
                <w:szCs w:val="18"/>
                <w:lang w:val="x-none"/>
              </w:rPr>
              <w:t xml:space="preserve">.;Compatibilidade também com 1280 × 720 pixels (HD) a 30 </w:t>
            </w:r>
            <w:proofErr w:type="spellStart"/>
            <w:r w:rsidRPr="00AF1D35">
              <w:rPr>
                <w:rFonts w:ascii="Cambria" w:hAnsi="Cambria" w:cstheme="majorHAnsi"/>
                <w:b/>
                <w:color w:val="000000"/>
                <w:sz w:val="18"/>
                <w:szCs w:val="18"/>
                <w:lang w:val="x-none"/>
              </w:rPr>
              <w:t>fps</w:t>
            </w:r>
            <w:proofErr w:type="spellEnd"/>
            <w:r w:rsidRPr="00AF1D35">
              <w:rPr>
                <w:rFonts w:ascii="Cambria" w:hAnsi="Cambria" w:cstheme="majorHAnsi"/>
                <w:b/>
                <w:color w:val="000000"/>
                <w:sz w:val="18"/>
                <w:szCs w:val="18"/>
                <w:lang w:val="x-none"/>
              </w:rPr>
              <w:t xml:space="preserve">; </w:t>
            </w:r>
          </w:p>
          <w:p w14:paraId="0BDC827A"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Lente e Foco adequado para enquadramento de rosto em padrão de identificação.</w:t>
            </w:r>
          </w:p>
          <w:p w14:paraId="25862C0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Lente em vidro de alta precisão ou equivalente de alta qualidade; Foco automático com ajuste contínuo ou foco fixo otimizado para captura de rosto.</w:t>
            </w:r>
          </w:p>
          <w:p w14:paraId="2754F59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Campo de Visão: Ângulo de visão diagonal entre 68° e 80°, adequado para enquadramento do rosto em padrão de identificação. Ajuste de Imagem e Iluminação Correção automática de iluminação e contraste para ambientes com pouca luz. Ajuste dinâmico de cores para fidelidade da imagem capturada.</w:t>
            </w:r>
          </w:p>
          <w:p w14:paraId="015EA043"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Áudio (quando aplicável) Microfone integrado (mono ou estéreo). (Uso de áudio não é prioritário, mas pode estar presente conforme modelo).</w:t>
            </w:r>
          </w:p>
          <w:p w14:paraId="2636EE3A"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Recursos de Privacidade e Montagem</w:t>
            </w:r>
          </w:p>
          <w:p w14:paraId="245DF04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Dispositivo físico de cobertura de lente (tampa de privacidade) ou acessório equivalente.</w:t>
            </w:r>
          </w:p>
          <w:p w14:paraId="42D7A48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Clipe ajustável para fixação em monitores.</w:t>
            </w:r>
          </w:p>
          <w:p w14:paraId="65CFB13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Compatibilidade com suporte de tripé padrão (1/4'), quando aplicável.</w:t>
            </w:r>
          </w:p>
          <w:p w14:paraId="6BCF396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Conectividade</w:t>
            </w:r>
          </w:p>
          <w:p w14:paraId="07D98F11"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Interface USB 2.0 ou superior, tipo plug-</w:t>
            </w:r>
            <w:proofErr w:type="spellStart"/>
            <w:r w:rsidRPr="00AF1D35">
              <w:rPr>
                <w:rFonts w:ascii="Cambria" w:hAnsi="Cambria" w:cstheme="majorHAnsi"/>
                <w:b/>
                <w:color w:val="000000"/>
                <w:sz w:val="18"/>
                <w:szCs w:val="18"/>
                <w:lang w:val="x-none"/>
              </w:rPr>
              <w:t>and</w:t>
            </w:r>
            <w:proofErr w:type="spellEnd"/>
            <w:r w:rsidRPr="00AF1D35">
              <w:rPr>
                <w:rFonts w:ascii="Cambria" w:hAnsi="Cambria" w:cstheme="majorHAnsi"/>
                <w:b/>
                <w:color w:val="000000"/>
                <w:sz w:val="18"/>
                <w:szCs w:val="18"/>
                <w:lang w:val="x-none"/>
              </w:rPr>
              <w:t>-play, sem necessidade de drivers adicionais.</w:t>
            </w:r>
          </w:p>
          <w:p w14:paraId="40523BA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Cabo com comprimento mínimo de 1,5 metro.</w:t>
            </w:r>
          </w:p>
          <w:p w14:paraId="2DC6F2D2"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Compatibilidade de Sistema: Compatível com Windows, Linux e </w:t>
            </w:r>
            <w:proofErr w:type="spellStart"/>
            <w:r w:rsidRPr="00AF1D35">
              <w:rPr>
                <w:rFonts w:ascii="Cambria" w:hAnsi="Cambria" w:cstheme="majorHAnsi"/>
                <w:b/>
                <w:color w:val="000000"/>
                <w:sz w:val="18"/>
                <w:szCs w:val="18"/>
                <w:lang w:val="x-none"/>
              </w:rPr>
              <w:t>macOS</w:t>
            </w:r>
            <w:proofErr w:type="spellEnd"/>
            <w:r w:rsidRPr="00AF1D35">
              <w:rPr>
                <w:rFonts w:ascii="Cambria" w:hAnsi="Cambria" w:cstheme="majorHAnsi"/>
                <w:b/>
                <w:color w:val="000000"/>
                <w:sz w:val="18"/>
                <w:szCs w:val="18"/>
                <w:lang w:val="x-none"/>
              </w:rPr>
              <w:t>, com suporte a dispositivos padrão UVC.</w:t>
            </w:r>
          </w:p>
          <w:p w14:paraId="445E3FE0"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Funcionamento sem softwares proprietários obrigatórios.</w:t>
            </w:r>
          </w:p>
          <w:p w14:paraId="6EC54931"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proofErr w:type="spellStart"/>
            <w:r w:rsidRPr="00AF1D35">
              <w:rPr>
                <w:rFonts w:ascii="Cambria" w:hAnsi="Cambria" w:cstheme="majorHAnsi"/>
                <w:b/>
                <w:color w:val="000000"/>
                <w:sz w:val="18"/>
                <w:szCs w:val="18"/>
                <w:lang w:val="x-none"/>
              </w:rPr>
              <w:t>imensões</w:t>
            </w:r>
            <w:proofErr w:type="spellEnd"/>
            <w:r w:rsidRPr="00AF1D35">
              <w:rPr>
                <w:rFonts w:ascii="Cambria" w:hAnsi="Cambria" w:cstheme="majorHAnsi"/>
                <w:b/>
                <w:color w:val="000000"/>
                <w:sz w:val="18"/>
                <w:szCs w:val="18"/>
                <w:lang w:val="x-none"/>
              </w:rPr>
              <w:t xml:space="preserve"> e Peso (aproximados) Altura: até 80 mm. Largura: até 130 mm. Profundidade: até 50 mm.</w:t>
            </w:r>
          </w:p>
          <w:p w14:paraId="2195CE52"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Peso máximo: 200 g (incluindo cabo).</w:t>
            </w:r>
          </w:p>
          <w:p w14:paraId="0B18DA7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lastRenderedPageBreak/>
              <w:t>Certificações e Garantia</w:t>
            </w:r>
          </w:p>
          <w:p w14:paraId="53819CF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Certificações: CE, FCC, </w:t>
            </w:r>
            <w:proofErr w:type="spellStart"/>
            <w:r w:rsidRPr="00AF1D35">
              <w:rPr>
                <w:rFonts w:ascii="Cambria" w:hAnsi="Cambria" w:cstheme="majorHAnsi"/>
                <w:b/>
                <w:color w:val="000000"/>
                <w:sz w:val="18"/>
                <w:szCs w:val="18"/>
                <w:lang w:val="x-none"/>
              </w:rPr>
              <w:t>RoHS</w:t>
            </w:r>
            <w:proofErr w:type="spellEnd"/>
            <w:r w:rsidRPr="00AF1D35">
              <w:rPr>
                <w:rFonts w:ascii="Cambria" w:hAnsi="Cambria" w:cstheme="majorHAnsi"/>
                <w:b/>
                <w:color w:val="000000"/>
                <w:sz w:val="18"/>
                <w:szCs w:val="18"/>
                <w:lang w:val="x-none"/>
              </w:rPr>
              <w:t xml:space="preserve"> ou equivalentes.</w:t>
            </w:r>
          </w:p>
          <w:p w14:paraId="2E6F56C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Garantia mínima de 12 meses contra defeitos de fabricação.  </w:t>
            </w:r>
          </w:p>
        </w:tc>
        <w:tc>
          <w:tcPr>
            <w:tcW w:w="567" w:type="dxa"/>
            <w:tcBorders>
              <w:top w:val="single" w:sz="6" w:space="0" w:color="000000"/>
              <w:left w:val="single" w:sz="6" w:space="0" w:color="000000"/>
              <w:bottom w:val="single" w:sz="6" w:space="0" w:color="000000"/>
              <w:right w:val="single" w:sz="6" w:space="0" w:color="000000"/>
            </w:tcBorders>
          </w:tcPr>
          <w:p w14:paraId="00608F6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lastRenderedPageBreak/>
              <w:t>1,00</w:t>
            </w:r>
          </w:p>
        </w:tc>
        <w:tc>
          <w:tcPr>
            <w:tcW w:w="567" w:type="dxa"/>
            <w:tcBorders>
              <w:top w:val="single" w:sz="6" w:space="0" w:color="000000"/>
              <w:left w:val="single" w:sz="6" w:space="0" w:color="000000"/>
              <w:bottom w:val="single" w:sz="6" w:space="0" w:color="000000"/>
              <w:right w:val="single" w:sz="6" w:space="0" w:color="000000"/>
            </w:tcBorders>
          </w:tcPr>
          <w:p w14:paraId="1369E8A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10E91FA"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453,75</w:t>
            </w:r>
          </w:p>
        </w:tc>
        <w:tc>
          <w:tcPr>
            <w:tcW w:w="708" w:type="dxa"/>
            <w:tcBorders>
              <w:top w:val="single" w:sz="6" w:space="0" w:color="000000"/>
              <w:left w:val="single" w:sz="6" w:space="0" w:color="000000"/>
              <w:bottom w:val="single" w:sz="6" w:space="0" w:color="000000"/>
              <w:right w:val="single" w:sz="6" w:space="0" w:color="000000"/>
            </w:tcBorders>
          </w:tcPr>
          <w:p w14:paraId="0703071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453,75</w:t>
            </w:r>
          </w:p>
        </w:tc>
      </w:tr>
      <w:tr w:rsidR="00AF1D35" w:rsidRPr="00AF1D35" w14:paraId="11C94360" w14:textId="77777777" w:rsidTr="007D669B">
        <w:tc>
          <w:tcPr>
            <w:tcW w:w="8505" w:type="dxa"/>
            <w:gridSpan w:val="6"/>
            <w:tcBorders>
              <w:top w:val="single" w:sz="6" w:space="0" w:color="000000"/>
              <w:left w:val="single" w:sz="6" w:space="0" w:color="000000"/>
              <w:bottom w:val="single" w:sz="6" w:space="0" w:color="000000"/>
              <w:right w:val="single" w:sz="6" w:space="0" w:color="000000"/>
            </w:tcBorders>
          </w:tcPr>
          <w:p w14:paraId="45A1B74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TOTAL</w:t>
            </w:r>
          </w:p>
        </w:tc>
        <w:tc>
          <w:tcPr>
            <w:tcW w:w="708" w:type="dxa"/>
            <w:tcBorders>
              <w:top w:val="single" w:sz="6" w:space="0" w:color="000000"/>
              <w:left w:val="single" w:sz="6" w:space="0" w:color="000000"/>
              <w:bottom w:val="single" w:sz="6" w:space="0" w:color="000000"/>
              <w:right w:val="single" w:sz="6" w:space="0" w:color="000000"/>
            </w:tcBorders>
          </w:tcPr>
          <w:p w14:paraId="680137D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453,75</w:t>
            </w:r>
          </w:p>
        </w:tc>
      </w:tr>
      <w:tr w:rsidR="00AF1D35" w:rsidRPr="00AF1D35" w14:paraId="058F11E7" w14:textId="77777777" w:rsidTr="007D669B">
        <w:tc>
          <w:tcPr>
            <w:tcW w:w="9213" w:type="dxa"/>
            <w:gridSpan w:val="7"/>
            <w:tcBorders>
              <w:top w:val="single" w:sz="6" w:space="0" w:color="000000"/>
              <w:left w:val="single" w:sz="6" w:space="0" w:color="000000"/>
              <w:bottom w:val="single" w:sz="6" w:space="0" w:color="000000"/>
              <w:right w:val="single" w:sz="6" w:space="0" w:color="000000"/>
            </w:tcBorders>
          </w:tcPr>
          <w:p w14:paraId="712A79C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Lote: 2 - Lote 002</w:t>
            </w:r>
          </w:p>
        </w:tc>
      </w:tr>
      <w:tr w:rsidR="00AF1D35" w:rsidRPr="00AF1D35" w14:paraId="21A7C09E" w14:textId="77777777" w:rsidTr="007D66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5CAE8463"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E19B00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Código do produto/serviço</w:t>
            </w:r>
          </w:p>
        </w:tc>
        <w:tc>
          <w:tcPr>
            <w:tcW w:w="4976" w:type="dxa"/>
            <w:tcBorders>
              <w:top w:val="single" w:sz="6" w:space="0" w:color="000000"/>
              <w:left w:val="single" w:sz="6" w:space="0" w:color="000000"/>
              <w:bottom w:val="single" w:sz="6" w:space="0" w:color="000000"/>
              <w:right w:val="single" w:sz="6" w:space="0" w:color="000000"/>
            </w:tcBorders>
            <w:shd w:val="clear" w:color="auto" w:fill="C0C0C0"/>
          </w:tcPr>
          <w:p w14:paraId="2A82726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96CABC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9076FA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7D540D0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C847C7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 total</w:t>
            </w:r>
          </w:p>
        </w:tc>
      </w:tr>
      <w:tr w:rsidR="00AF1D35" w:rsidRPr="00AF1D35" w14:paraId="5E07E1AD" w14:textId="77777777" w:rsidTr="007D669B">
        <w:tc>
          <w:tcPr>
            <w:tcW w:w="674" w:type="dxa"/>
            <w:tcBorders>
              <w:top w:val="single" w:sz="6" w:space="0" w:color="000000"/>
              <w:left w:val="single" w:sz="6" w:space="0" w:color="000000"/>
              <w:bottom w:val="single" w:sz="6" w:space="0" w:color="000000"/>
              <w:right w:val="single" w:sz="6" w:space="0" w:color="000000"/>
            </w:tcBorders>
          </w:tcPr>
          <w:p w14:paraId="3B9529A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46B53EA"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20701</w:t>
            </w:r>
          </w:p>
        </w:tc>
        <w:tc>
          <w:tcPr>
            <w:tcW w:w="4976" w:type="dxa"/>
            <w:tcBorders>
              <w:top w:val="single" w:sz="6" w:space="0" w:color="000000"/>
              <w:left w:val="single" w:sz="6" w:space="0" w:color="000000"/>
              <w:bottom w:val="single" w:sz="6" w:space="0" w:color="000000"/>
              <w:right w:val="single" w:sz="6" w:space="0" w:color="000000"/>
            </w:tcBorders>
          </w:tcPr>
          <w:p w14:paraId="047F21F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SCANNER DE DOCUMENTOS  Requisitos Mínimos:</w:t>
            </w:r>
          </w:p>
          <w:p w14:paraId="1C4687B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p>
          <w:p w14:paraId="58D0B3B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Suporte mínimo de 4800 x 4800 </w:t>
            </w:r>
            <w:proofErr w:type="spellStart"/>
            <w:r w:rsidRPr="00AF1D35">
              <w:rPr>
                <w:rFonts w:ascii="Cambria" w:hAnsi="Cambria" w:cstheme="majorHAnsi"/>
                <w:b/>
                <w:color w:val="000000"/>
                <w:sz w:val="18"/>
                <w:szCs w:val="18"/>
                <w:lang w:val="x-none"/>
              </w:rPr>
              <w:t>dpi</w:t>
            </w:r>
            <w:proofErr w:type="spellEnd"/>
            <w:r w:rsidRPr="00AF1D35">
              <w:rPr>
                <w:rFonts w:ascii="Cambria" w:hAnsi="Cambria" w:cstheme="majorHAnsi"/>
                <w:b/>
                <w:color w:val="000000"/>
                <w:sz w:val="18"/>
                <w:szCs w:val="18"/>
                <w:lang w:val="x-none"/>
              </w:rPr>
              <w:t xml:space="preserve"> para digitalização de documentos e imagens com detalhes finos.</w:t>
            </w:r>
          </w:p>
          <w:p w14:paraId="598C786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Suporte a resoluções menores (ex.: 300 x 300 </w:t>
            </w:r>
            <w:proofErr w:type="spellStart"/>
            <w:r w:rsidRPr="00AF1D35">
              <w:rPr>
                <w:rFonts w:ascii="Cambria" w:hAnsi="Cambria" w:cstheme="majorHAnsi"/>
                <w:b/>
                <w:color w:val="000000"/>
                <w:sz w:val="18"/>
                <w:szCs w:val="18"/>
                <w:lang w:val="x-none"/>
              </w:rPr>
              <w:t>dpi</w:t>
            </w:r>
            <w:proofErr w:type="spellEnd"/>
            <w:r w:rsidRPr="00AF1D35">
              <w:rPr>
                <w:rFonts w:ascii="Cambria" w:hAnsi="Cambria" w:cstheme="majorHAnsi"/>
                <w:b/>
                <w:color w:val="000000"/>
                <w:sz w:val="18"/>
                <w:szCs w:val="18"/>
                <w:lang w:val="x-none"/>
              </w:rPr>
              <w:t xml:space="preserve"> ou 600 x 600 </w:t>
            </w:r>
            <w:proofErr w:type="spellStart"/>
            <w:r w:rsidRPr="00AF1D35">
              <w:rPr>
                <w:rFonts w:ascii="Cambria" w:hAnsi="Cambria" w:cstheme="majorHAnsi"/>
                <w:b/>
                <w:color w:val="000000"/>
                <w:sz w:val="18"/>
                <w:szCs w:val="18"/>
                <w:lang w:val="x-none"/>
              </w:rPr>
              <w:t>dpi</w:t>
            </w:r>
            <w:proofErr w:type="spellEnd"/>
            <w:r w:rsidRPr="00AF1D35">
              <w:rPr>
                <w:rFonts w:ascii="Cambria" w:hAnsi="Cambria" w:cstheme="majorHAnsi"/>
                <w:b/>
                <w:color w:val="000000"/>
                <w:sz w:val="18"/>
                <w:szCs w:val="18"/>
                <w:lang w:val="x-none"/>
              </w:rPr>
              <w:t>) para digitalização de documentos comuns.</w:t>
            </w:r>
          </w:p>
          <w:p w14:paraId="7CF51030"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Tipo de Scanner e Alimentação</w:t>
            </w:r>
          </w:p>
          <w:p w14:paraId="607B07C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Scanner de mesa (</w:t>
            </w:r>
            <w:proofErr w:type="spellStart"/>
            <w:r w:rsidRPr="00AF1D35">
              <w:rPr>
                <w:rFonts w:ascii="Cambria" w:hAnsi="Cambria" w:cstheme="majorHAnsi"/>
                <w:b/>
                <w:color w:val="000000"/>
                <w:sz w:val="18"/>
                <w:szCs w:val="18"/>
                <w:lang w:val="x-none"/>
              </w:rPr>
              <w:t>flatbed</w:t>
            </w:r>
            <w:proofErr w:type="spellEnd"/>
            <w:r w:rsidRPr="00AF1D35">
              <w:rPr>
                <w:rFonts w:ascii="Cambria" w:hAnsi="Cambria" w:cstheme="majorHAnsi"/>
                <w:b/>
                <w:color w:val="000000"/>
                <w:sz w:val="18"/>
                <w:szCs w:val="18"/>
                <w:lang w:val="x-none"/>
              </w:rPr>
              <w:t>), com tampa removível ou ajustável, permitindo digitalização de documentos, livros e outros itens planos.</w:t>
            </w:r>
          </w:p>
          <w:p w14:paraId="6AE677B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Alimentação via porta USB ou fonte integrada, sem necessidade de adaptadores complexos.</w:t>
            </w:r>
          </w:p>
          <w:p w14:paraId="268BB58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Velocidade de Digitalização</w:t>
            </w:r>
          </w:p>
          <w:p w14:paraId="58C07E52"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Digitalização de documentos tamanho A4 ou carta em até 10 segundos a 300 </w:t>
            </w:r>
            <w:proofErr w:type="spellStart"/>
            <w:r w:rsidRPr="00AF1D35">
              <w:rPr>
                <w:rFonts w:ascii="Cambria" w:hAnsi="Cambria" w:cstheme="majorHAnsi"/>
                <w:b/>
                <w:color w:val="000000"/>
                <w:sz w:val="18"/>
                <w:szCs w:val="18"/>
                <w:lang w:val="x-none"/>
              </w:rPr>
              <w:t>dpi</w:t>
            </w:r>
            <w:proofErr w:type="spellEnd"/>
            <w:r w:rsidRPr="00AF1D35">
              <w:rPr>
                <w:rFonts w:ascii="Cambria" w:hAnsi="Cambria" w:cstheme="majorHAnsi"/>
                <w:b/>
                <w:color w:val="000000"/>
                <w:sz w:val="18"/>
                <w:szCs w:val="18"/>
                <w:lang w:val="x-none"/>
              </w:rPr>
              <w:t>.</w:t>
            </w:r>
          </w:p>
          <w:p w14:paraId="6BBAEE0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Profundidade de Cor e Detalhes de Imagem</w:t>
            </w:r>
          </w:p>
          <w:p w14:paraId="7D4B2F8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Profundidade de cor de 24 bits (colorido) ou superior.</w:t>
            </w:r>
          </w:p>
          <w:p w14:paraId="486B40E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suporte a escala de cinza e preto e branco.</w:t>
            </w:r>
          </w:p>
          <w:p w14:paraId="55A5EFA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Ajuste automático de contraste, brilho e cores para otimização da legibilidade.</w:t>
            </w:r>
          </w:p>
          <w:p w14:paraId="59E7BEA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Compatibilidade de Sistema</w:t>
            </w:r>
          </w:p>
          <w:p w14:paraId="2A8AA0A1"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Compatível com sistemas operacionais Windows, Linux e </w:t>
            </w:r>
            <w:proofErr w:type="spellStart"/>
            <w:r w:rsidRPr="00AF1D35">
              <w:rPr>
                <w:rFonts w:ascii="Cambria" w:hAnsi="Cambria" w:cstheme="majorHAnsi"/>
                <w:b/>
                <w:color w:val="000000"/>
                <w:sz w:val="18"/>
                <w:szCs w:val="18"/>
                <w:lang w:val="x-none"/>
              </w:rPr>
              <w:t>macOS</w:t>
            </w:r>
            <w:proofErr w:type="spellEnd"/>
            <w:r w:rsidRPr="00AF1D35">
              <w:rPr>
                <w:rFonts w:ascii="Cambria" w:hAnsi="Cambria" w:cstheme="majorHAnsi"/>
                <w:b/>
                <w:color w:val="000000"/>
                <w:sz w:val="18"/>
                <w:szCs w:val="18"/>
                <w:lang w:val="x-none"/>
              </w:rPr>
              <w:t>.</w:t>
            </w:r>
          </w:p>
          <w:p w14:paraId="234119A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Suporte a protocolos padrão de digitalização (TWAIN, WIA ou equivalente).</w:t>
            </w:r>
          </w:p>
          <w:p w14:paraId="1381FB5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Conectividade</w:t>
            </w:r>
          </w:p>
          <w:p w14:paraId="7C9483C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Interface USB 2.0 ou superior, do tipo Plug </w:t>
            </w:r>
            <w:proofErr w:type="spellStart"/>
            <w:r w:rsidRPr="00AF1D35">
              <w:rPr>
                <w:rFonts w:ascii="Cambria" w:hAnsi="Cambria" w:cstheme="majorHAnsi"/>
                <w:b/>
                <w:color w:val="000000"/>
                <w:sz w:val="18"/>
                <w:szCs w:val="18"/>
                <w:lang w:val="x-none"/>
              </w:rPr>
              <w:t>and</w:t>
            </w:r>
            <w:proofErr w:type="spellEnd"/>
            <w:r w:rsidRPr="00AF1D35">
              <w:rPr>
                <w:rFonts w:ascii="Cambria" w:hAnsi="Cambria" w:cstheme="majorHAnsi"/>
                <w:b/>
                <w:color w:val="000000"/>
                <w:sz w:val="18"/>
                <w:szCs w:val="18"/>
                <w:lang w:val="x-none"/>
              </w:rPr>
              <w:t xml:space="preserve"> Play.</w:t>
            </w:r>
          </w:p>
          <w:p w14:paraId="68918D6A"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Comprimento mínimo do cabo de 1,5 metro.</w:t>
            </w:r>
          </w:p>
          <w:p w14:paraId="32EB070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Software de Digitalização</w:t>
            </w:r>
          </w:p>
          <w:p w14:paraId="7D798A7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Inclusão de software que permita digitalização direta para PDF, e-mail ou armazenamento em nuvem.</w:t>
            </w:r>
          </w:p>
          <w:p w14:paraId="3AC282F3"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Suporte a OCR (Reconhecimento Óptico de Caracteres) para criação de </w:t>
            </w:r>
            <w:proofErr w:type="spellStart"/>
            <w:r w:rsidRPr="00AF1D35">
              <w:rPr>
                <w:rFonts w:ascii="Cambria" w:hAnsi="Cambria" w:cstheme="majorHAnsi"/>
                <w:b/>
                <w:color w:val="000000"/>
                <w:sz w:val="18"/>
                <w:szCs w:val="18"/>
                <w:lang w:val="x-none"/>
              </w:rPr>
              <w:t>PDFs</w:t>
            </w:r>
            <w:proofErr w:type="spellEnd"/>
            <w:r w:rsidRPr="00AF1D35">
              <w:rPr>
                <w:rFonts w:ascii="Cambria" w:hAnsi="Cambria" w:cstheme="majorHAnsi"/>
                <w:b/>
                <w:color w:val="000000"/>
                <w:sz w:val="18"/>
                <w:szCs w:val="18"/>
                <w:lang w:val="x-none"/>
              </w:rPr>
              <w:t xml:space="preserve"> pesquisáveis.</w:t>
            </w:r>
          </w:p>
          <w:p w14:paraId="53267E4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Dimensões e Peso (aproximados)</w:t>
            </w:r>
          </w:p>
          <w:p w14:paraId="06C6D651"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Altura: até 80 mm.</w:t>
            </w:r>
          </w:p>
          <w:p w14:paraId="15188C3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Largura: até 300 mm.</w:t>
            </w:r>
          </w:p>
          <w:p w14:paraId="69C7C29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Profundidade: até 450 mm.</w:t>
            </w:r>
          </w:p>
          <w:p w14:paraId="2F8105E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Peso</w:t>
            </w:r>
            <w:r>
              <w:rPr>
                <w:rFonts w:ascii="Cambria" w:hAnsi="Cambria" w:cstheme="majorHAnsi"/>
                <w:b/>
                <w:color w:val="000000"/>
                <w:sz w:val="18"/>
                <w:szCs w:val="18"/>
                <w:lang w:val="x-none"/>
              </w:rPr>
              <w:t xml:space="preserve"> </w:t>
            </w:r>
            <w:r w:rsidRPr="00AF1D35">
              <w:rPr>
                <w:rFonts w:ascii="Cambria" w:hAnsi="Cambria" w:cstheme="majorHAnsi"/>
                <w:b/>
                <w:color w:val="000000"/>
                <w:sz w:val="18"/>
                <w:szCs w:val="18"/>
                <w:lang w:val="x-none"/>
              </w:rPr>
              <w:t>máximo: 3 kg.</w:t>
            </w:r>
          </w:p>
          <w:p w14:paraId="03CD449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Certificações e Conformidade</w:t>
            </w:r>
          </w:p>
          <w:p w14:paraId="74CD397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Atendimento às normas de segurança elétrica e compatibilidade eletromagnética aplicáveis (ex.: CE, FCC, </w:t>
            </w:r>
            <w:proofErr w:type="spellStart"/>
            <w:r w:rsidRPr="00AF1D35">
              <w:rPr>
                <w:rFonts w:ascii="Cambria" w:hAnsi="Cambria" w:cstheme="majorHAnsi"/>
                <w:b/>
                <w:color w:val="000000"/>
                <w:sz w:val="18"/>
                <w:szCs w:val="18"/>
                <w:lang w:val="x-none"/>
              </w:rPr>
              <w:t>RoHS</w:t>
            </w:r>
            <w:proofErr w:type="spellEnd"/>
            <w:r w:rsidRPr="00AF1D35">
              <w:rPr>
                <w:rFonts w:ascii="Cambria" w:hAnsi="Cambria" w:cstheme="majorHAnsi"/>
                <w:b/>
                <w:color w:val="000000"/>
                <w:sz w:val="18"/>
                <w:szCs w:val="18"/>
                <w:lang w:val="x-none"/>
              </w:rPr>
              <w:t xml:space="preserve"> ou equivalentes).</w:t>
            </w:r>
          </w:p>
          <w:p w14:paraId="002321B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Garantia mínima de 12 meses.</w:t>
            </w:r>
          </w:p>
          <w:p w14:paraId="5ED1310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Teste de conformidade na entrega.  </w:t>
            </w:r>
          </w:p>
        </w:tc>
        <w:tc>
          <w:tcPr>
            <w:tcW w:w="567" w:type="dxa"/>
            <w:tcBorders>
              <w:top w:val="single" w:sz="6" w:space="0" w:color="000000"/>
              <w:left w:val="single" w:sz="6" w:space="0" w:color="000000"/>
              <w:bottom w:val="single" w:sz="6" w:space="0" w:color="000000"/>
              <w:right w:val="single" w:sz="6" w:space="0" w:color="000000"/>
            </w:tcBorders>
          </w:tcPr>
          <w:p w14:paraId="1A53120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w:t>
            </w:r>
          </w:p>
        </w:tc>
        <w:tc>
          <w:tcPr>
            <w:tcW w:w="567" w:type="dxa"/>
            <w:tcBorders>
              <w:top w:val="single" w:sz="6" w:space="0" w:color="000000"/>
              <w:left w:val="single" w:sz="6" w:space="0" w:color="000000"/>
              <w:bottom w:val="single" w:sz="6" w:space="0" w:color="000000"/>
              <w:right w:val="single" w:sz="6" w:space="0" w:color="000000"/>
            </w:tcBorders>
          </w:tcPr>
          <w:p w14:paraId="7FE71351"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EDD11E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1.007,84</w:t>
            </w:r>
          </w:p>
        </w:tc>
        <w:tc>
          <w:tcPr>
            <w:tcW w:w="708" w:type="dxa"/>
            <w:tcBorders>
              <w:top w:val="single" w:sz="6" w:space="0" w:color="000000"/>
              <w:left w:val="single" w:sz="6" w:space="0" w:color="000000"/>
              <w:bottom w:val="single" w:sz="6" w:space="0" w:color="000000"/>
              <w:right w:val="single" w:sz="6" w:space="0" w:color="000000"/>
            </w:tcBorders>
          </w:tcPr>
          <w:p w14:paraId="6204679D"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1.007,84</w:t>
            </w:r>
          </w:p>
        </w:tc>
      </w:tr>
      <w:tr w:rsidR="00AF1D35" w:rsidRPr="00AF1D35" w14:paraId="0CFA61FC" w14:textId="77777777" w:rsidTr="007D669B">
        <w:tc>
          <w:tcPr>
            <w:tcW w:w="8505" w:type="dxa"/>
            <w:gridSpan w:val="6"/>
            <w:tcBorders>
              <w:top w:val="single" w:sz="6" w:space="0" w:color="000000"/>
              <w:left w:val="single" w:sz="6" w:space="0" w:color="000000"/>
              <w:bottom w:val="single" w:sz="6" w:space="0" w:color="000000"/>
              <w:right w:val="single" w:sz="6" w:space="0" w:color="000000"/>
            </w:tcBorders>
          </w:tcPr>
          <w:p w14:paraId="6F699C6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TOTAL</w:t>
            </w:r>
          </w:p>
        </w:tc>
        <w:tc>
          <w:tcPr>
            <w:tcW w:w="708" w:type="dxa"/>
            <w:tcBorders>
              <w:top w:val="single" w:sz="6" w:space="0" w:color="000000"/>
              <w:left w:val="single" w:sz="6" w:space="0" w:color="000000"/>
              <w:bottom w:val="single" w:sz="6" w:space="0" w:color="000000"/>
              <w:right w:val="single" w:sz="6" w:space="0" w:color="000000"/>
            </w:tcBorders>
          </w:tcPr>
          <w:p w14:paraId="41A25DE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1.007,84</w:t>
            </w:r>
          </w:p>
        </w:tc>
      </w:tr>
      <w:tr w:rsidR="00AF1D35" w:rsidRPr="00AF1D35" w14:paraId="62CA4127" w14:textId="77777777" w:rsidTr="007D669B">
        <w:tc>
          <w:tcPr>
            <w:tcW w:w="9213" w:type="dxa"/>
            <w:gridSpan w:val="7"/>
            <w:tcBorders>
              <w:top w:val="single" w:sz="6" w:space="0" w:color="000000"/>
              <w:left w:val="single" w:sz="6" w:space="0" w:color="000000"/>
              <w:bottom w:val="single" w:sz="6" w:space="0" w:color="000000"/>
              <w:right w:val="single" w:sz="6" w:space="0" w:color="000000"/>
            </w:tcBorders>
          </w:tcPr>
          <w:p w14:paraId="7C8DB0F2"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Lote: 3 - Lote 003</w:t>
            </w:r>
          </w:p>
        </w:tc>
      </w:tr>
      <w:tr w:rsidR="00AF1D35" w:rsidRPr="00AF1D35" w14:paraId="45D0B909" w14:textId="77777777" w:rsidTr="007D66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04325E2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lastRenderedPageBreak/>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B52774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Código do produto/serviço</w:t>
            </w:r>
          </w:p>
        </w:tc>
        <w:tc>
          <w:tcPr>
            <w:tcW w:w="4976" w:type="dxa"/>
            <w:tcBorders>
              <w:top w:val="single" w:sz="6" w:space="0" w:color="000000"/>
              <w:left w:val="single" w:sz="6" w:space="0" w:color="000000"/>
              <w:bottom w:val="single" w:sz="6" w:space="0" w:color="000000"/>
              <w:right w:val="single" w:sz="6" w:space="0" w:color="000000"/>
            </w:tcBorders>
            <w:shd w:val="clear" w:color="auto" w:fill="C0C0C0"/>
          </w:tcPr>
          <w:p w14:paraId="45B69D5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9BF9F9A"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75A8DD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08015CF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757FEA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 total</w:t>
            </w:r>
          </w:p>
        </w:tc>
      </w:tr>
      <w:tr w:rsidR="00AF1D35" w:rsidRPr="00AF1D35" w14:paraId="24F49C1B" w14:textId="77777777" w:rsidTr="007D669B">
        <w:tc>
          <w:tcPr>
            <w:tcW w:w="674" w:type="dxa"/>
            <w:tcBorders>
              <w:top w:val="single" w:sz="6" w:space="0" w:color="000000"/>
              <w:left w:val="single" w:sz="6" w:space="0" w:color="000000"/>
              <w:bottom w:val="single" w:sz="6" w:space="0" w:color="000000"/>
              <w:right w:val="single" w:sz="6" w:space="0" w:color="000000"/>
            </w:tcBorders>
          </w:tcPr>
          <w:p w14:paraId="735777D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D9D70A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20702</w:t>
            </w:r>
          </w:p>
        </w:tc>
        <w:tc>
          <w:tcPr>
            <w:tcW w:w="4976" w:type="dxa"/>
            <w:tcBorders>
              <w:top w:val="single" w:sz="6" w:space="0" w:color="000000"/>
              <w:left w:val="single" w:sz="6" w:space="0" w:color="000000"/>
              <w:bottom w:val="single" w:sz="6" w:space="0" w:color="000000"/>
              <w:right w:val="single" w:sz="6" w:space="0" w:color="000000"/>
            </w:tcBorders>
          </w:tcPr>
          <w:p w14:paraId="1BF8D3E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SCANNER BIOMÉTRICO Requisitos Técnicos Mínimos:</w:t>
            </w:r>
          </w:p>
          <w:p w14:paraId="33E5EEC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p>
          <w:p w14:paraId="17071CE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Tipo de Scanner: Captura plana e rolada de 1 ou 2 dedos simultaneamente (Flat </w:t>
            </w:r>
            <w:proofErr w:type="spellStart"/>
            <w:r w:rsidRPr="00AF1D35">
              <w:rPr>
                <w:rFonts w:ascii="Cambria" w:hAnsi="Cambria" w:cstheme="majorHAnsi"/>
                <w:b/>
                <w:color w:val="000000"/>
                <w:sz w:val="18"/>
                <w:szCs w:val="18"/>
                <w:lang w:val="x-none"/>
              </w:rPr>
              <w:t>and</w:t>
            </w:r>
            <w:proofErr w:type="spellEnd"/>
            <w:r w:rsidRPr="00AF1D35">
              <w:rPr>
                <w:rFonts w:ascii="Cambria" w:hAnsi="Cambria" w:cstheme="majorHAnsi"/>
                <w:b/>
                <w:color w:val="000000"/>
                <w:sz w:val="18"/>
                <w:szCs w:val="18"/>
                <w:lang w:val="x-none"/>
              </w:rPr>
              <w:t xml:space="preserve"> </w:t>
            </w:r>
            <w:proofErr w:type="spellStart"/>
            <w:r w:rsidRPr="00AF1D35">
              <w:rPr>
                <w:rFonts w:ascii="Cambria" w:hAnsi="Cambria" w:cstheme="majorHAnsi"/>
                <w:b/>
                <w:color w:val="000000"/>
                <w:sz w:val="18"/>
                <w:szCs w:val="18"/>
                <w:lang w:val="x-none"/>
              </w:rPr>
              <w:t>Roll</w:t>
            </w:r>
            <w:proofErr w:type="spellEnd"/>
            <w:r w:rsidRPr="00AF1D35">
              <w:rPr>
                <w:rFonts w:ascii="Cambria" w:hAnsi="Cambria" w:cstheme="majorHAnsi"/>
                <w:b/>
                <w:color w:val="000000"/>
                <w:sz w:val="18"/>
                <w:szCs w:val="18"/>
                <w:lang w:val="x-none"/>
              </w:rPr>
              <w:t xml:space="preserve"> Dual).</w:t>
            </w:r>
          </w:p>
          <w:p w14:paraId="06ED332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Área de Captura: ideal para sistema de identificação (RG)  </w:t>
            </w:r>
          </w:p>
          <w:p w14:paraId="54D0E39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Plana: aproximadamente 48 x 48 mm</w:t>
            </w:r>
          </w:p>
          <w:p w14:paraId="6CB90CE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Rolada: aproximadamente 40 x 38 mm</w:t>
            </w:r>
          </w:p>
          <w:p w14:paraId="1231A27D"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Resolução Óptica: 500 DPI</w:t>
            </w:r>
          </w:p>
          <w:p w14:paraId="1533467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Tamanho da Imagem Digital:</w:t>
            </w:r>
          </w:p>
          <w:p w14:paraId="6B24024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Plana: 950 x 950 pixels (aproximadamente)</w:t>
            </w:r>
          </w:p>
          <w:p w14:paraId="5F78219A"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Rolada: 800 x 750 pixels (aproximadamente)</w:t>
            </w:r>
          </w:p>
          <w:p w14:paraId="1EADF99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Interface de Conexão: USB 2.0 plug </w:t>
            </w:r>
            <w:proofErr w:type="spellStart"/>
            <w:r w:rsidRPr="00AF1D35">
              <w:rPr>
                <w:rFonts w:ascii="Cambria" w:hAnsi="Cambria" w:cstheme="majorHAnsi"/>
                <w:b/>
                <w:color w:val="000000"/>
                <w:sz w:val="18"/>
                <w:szCs w:val="18"/>
                <w:lang w:val="x-none"/>
              </w:rPr>
              <w:t>and</w:t>
            </w:r>
            <w:proofErr w:type="spellEnd"/>
            <w:r w:rsidRPr="00AF1D35">
              <w:rPr>
                <w:rFonts w:ascii="Cambria" w:hAnsi="Cambria" w:cstheme="majorHAnsi"/>
                <w:b/>
                <w:color w:val="000000"/>
                <w:sz w:val="18"/>
                <w:szCs w:val="18"/>
                <w:lang w:val="x-none"/>
              </w:rPr>
              <w:t xml:space="preserve"> play, cabo removível mínimo de 1,8 m</w:t>
            </w:r>
          </w:p>
          <w:p w14:paraId="134E191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Compatibilidade de Sistema: Windows 7/8/10/11 e Linux kernel 2.6 ou superior</w:t>
            </w:r>
          </w:p>
          <w:p w14:paraId="3625300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Ambiente Operacional:</w:t>
            </w:r>
          </w:p>
          <w:p w14:paraId="4BB0E1A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Temperatura: -18°C a 40°C</w:t>
            </w:r>
          </w:p>
          <w:p w14:paraId="5BCE6ED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Umidade relativa: 0% a 95% sem condensação</w:t>
            </w:r>
          </w:p>
          <w:p w14:paraId="197FAC91"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Taxa de Quadros: Aproximadamente 17 </w:t>
            </w:r>
            <w:proofErr w:type="spellStart"/>
            <w:r w:rsidRPr="00AF1D35">
              <w:rPr>
                <w:rFonts w:ascii="Cambria" w:hAnsi="Cambria" w:cstheme="majorHAnsi"/>
                <w:b/>
                <w:color w:val="000000"/>
                <w:sz w:val="18"/>
                <w:szCs w:val="18"/>
                <w:lang w:val="x-none"/>
              </w:rPr>
              <w:t>fps</w:t>
            </w:r>
            <w:proofErr w:type="spellEnd"/>
          </w:p>
          <w:p w14:paraId="520BE47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Profundidade de Cor: 256 níveis de cinza</w:t>
            </w:r>
          </w:p>
          <w:p w14:paraId="2D4835A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Construção Física: Prisma resistente (dureza mínima 7 </w:t>
            </w:r>
            <w:proofErr w:type="spellStart"/>
            <w:r w:rsidRPr="00AF1D35">
              <w:rPr>
                <w:rFonts w:ascii="Cambria" w:hAnsi="Cambria" w:cstheme="majorHAnsi"/>
                <w:b/>
                <w:color w:val="000000"/>
                <w:sz w:val="18"/>
                <w:szCs w:val="18"/>
                <w:lang w:val="x-none"/>
              </w:rPr>
              <w:t>Mohs</w:t>
            </w:r>
            <w:proofErr w:type="spellEnd"/>
            <w:r w:rsidRPr="00AF1D35">
              <w:rPr>
                <w:rFonts w:ascii="Cambria" w:hAnsi="Cambria" w:cstheme="majorHAnsi"/>
                <w:b/>
                <w:color w:val="000000"/>
                <w:sz w:val="18"/>
                <w:szCs w:val="18"/>
                <w:lang w:val="x-none"/>
              </w:rPr>
              <w:t>), peso máximo 600 g, dimensões aproximadas 180 x 93 x 73 mm</w:t>
            </w:r>
          </w:p>
          <w:p w14:paraId="463FC0C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Recursos Adicionais: Captura de digitais molhadas, exibição em tempo real durante a captura</w:t>
            </w:r>
          </w:p>
          <w:p w14:paraId="16D476F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Certificações: Conformidade com padrões de segurança e qualidade reconhecidos internacionalmente (FBI </w:t>
            </w:r>
            <w:proofErr w:type="spellStart"/>
            <w:r w:rsidRPr="00AF1D35">
              <w:rPr>
                <w:rFonts w:ascii="Cambria" w:hAnsi="Cambria" w:cstheme="majorHAnsi"/>
                <w:b/>
                <w:color w:val="000000"/>
                <w:sz w:val="18"/>
                <w:szCs w:val="18"/>
                <w:lang w:val="x-none"/>
              </w:rPr>
              <w:t>Appendix</w:t>
            </w:r>
            <w:proofErr w:type="spellEnd"/>
            <w:r w:rsidRPr="00AF1D35">
              <w:rPr>
                <w:rFonts w:ascii="Cambria" w:hAnsi="Cambria" w:cstheme="majorHAnsi"/>
                <w:b/>
                <w:color w:val="000000"/>
                <w:sz w:val="18"/>
                <w:szCs w:val="18"/>
                <w:lang w:val="x-none"/>
              </w:rPr>
              <w:t>-F ou equivalente, FCC, UL, KCC, CE ou similares)</w:t>
            </w:r>
          </w:p>
          <w:p w14:paraId="6FE4397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Alimentação: 5V via USB </w:t>
            </w:r>
          </w:p>
          <w:p w14:paraId="217E823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Garantia: Mínimo 12 meses, com fornecimento de suporte técnico e SDK para integração e desenvolvimento </w:t>
            </w:r>
          </w:p>
        </w:tc>
        <w:tc>
          <w:tcPr>
            <w:tcW w:w="567" w:type="dxa"/>
            <w:tcBorders>
              <w:top w:val="single" w:sz="6" w:space="0" w:color="000000"/>
              <w:left w:val="single" w:sz="6" w:space="0" w:color="000000"/>
              <w:bottom w:val="single" w:sz="6" w:space="0" w:color="000000"/>
              <w:right w:val="single" w:sz="6" w:space="0" w:color="000000"/>
            </w:tcBorders>
          </w:tcPr>
          <w:p w14:paraId="0D568A7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w:t>
            </w:r>
          </w:p>
        </w:tc>
        <w:tc>
          <w:tcPr>
            <w:tcW w:w="567" w:type="dxa"/>
            <w:tcBorders>
              <w:top w:val="single" w:sz="6" w:space="0" w:color="000000"/>
              <w:left w:val="single" w:sz="6" w:space="0" w:color="000000"/>
              <w:bottom w:val="single" w:sz="6" w:space="0" w:color="000000"/>
              <w:right w:val="single" w:sz="6" w:space="0" w:color="000000"/>
            </w:tcBorders>
          </w:tcPr>
          <w:p w14:paraId="4C0AD531"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6A18A1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6.147,00</w:t>
            </w:r>
          </w:p>
        </w:tc>
        <w:tc>
          <w:tcPr>
            <w:tcW w:w="708" w:type="dxa"/>
            <w:tcBorders>
              <w:top w:val="single" w:sz="6" w:space="0" w:color="000000"/>
              <w:left w:val="single" w:sz="6" w:space="0" w:color="000000"/>
              <w:bottom w:val="single" w:sz="6" w:space="0" w:color="000000"/>
              <w:right w:val="single" w:sz="6" w:space="0" w:color="000000"/>
            </w:tcBorders>
          </w:tcPr>
          <w:p w14:paraId="0E3BBDF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6.147,00</w:t>
            </w:r>
          </w:p>
        </w:tc>
      </w:tr>
      <w:tr w:rsidR="00AF1D35" w:rsidRPr="00AF1D35" w14:paraId="4A8F5B80" w14:textId="77777777" w:rsidTr="007D669B">
        <w:tc>
          <w:tcPr>
            <w:tcW w:w="8505" w:type="dxa"/>
            <w:gridSpan w:val="6"/>
            <w:tcBorders>
              <w:top w:val="single" w:sz="6" w:space="0" w:color="000000"/>
              <w:left w:val="single" w:sz="6" w:space="0" w:color="000000"/>
              <w:bottom w:val="single" w:sz="6" w:space="0" w:color="000000"/>
              <w:right w:val="single" w:sz="6" w:space="0" w:color="000000"/>
            </w:tcBorders>
          </w:tcPr>
          <w:p w14:paraId="571581B0"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TOTAL</w:t>
            </w:r>
          </w:p>
        </w:tc>
        <w:tc>
          <w:tcPr>
            <w:tcW w:w="708" w:type="dxa"/>
            <w:tcBorders>
              <w:top w:val="single" w:sz="6" w:space="0" w:color="000000"/>
              <w:left w:val="single" w:sz="6" w:space="0" w:color="000000"/>
              <w:bottom w:val="single" w:sz="6" w:space="0" w:color="000000"/>
              <w:right w:val="single" w:sz="6" w:space="0" w:color="000000"/>
            </w:tcBorders>
          </w:tcPr>
          <w:p w14:paraId="6F1D1A85"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6.147,00</w:t>
            </w:r>
          </w:p>
        </w:tc>
      </w:tr>
      <w:tr w:rsidR="00AF1D35" w:rsidRPr="00AF1D35" w14:paraId="7A76CF9F" w14:textId="77777777" w:rsidTr="007D669B">
        <w:tc>
          <w:tcPr>
            <w:tcW w:w="9213" w:type="dxa"/>
            <w:gridSpan w:val="7"/>
            <w:tcBorders>
              <w:top w:val="single" w:sz="6" w:space="0" w:color="000000"/>
              <w:left w:val="single" w:sz="6" w:space="0" w:color="000000"/>
              <w:bottom w:val="single" w:sz="6" w:space="0" w:color="000000"/>
              <w:right w:val="single" w:sz="6" w:space="0" w:color="000000"/>
            </w:tcBorders>
          </w:tcPr>
          <w:p w14:paraId="78B608A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Lote: 4 - Lote 004</w:t>
            </w:r>
          </w:p>
        </w:tc>
      </w:tr>
      <w:tr w:rsidR="00AF1D35" w:rsidRPr="00AF1D35" w14:paraId="3E183F2E" w14:textId="77777777" w:rsidTr="007D66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3B0808C3"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E450060"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Código do produto/serviço</w:t>
            </w:r>
          </w:p>
        </w:tc>
        <w:tc>
          <w:tcPr>
            <w:tcW w:w="4976" w:type="dxa"/>
            <w:tcBorders>
              <w:top w:val="single" w:sz="6" w:space="0" w:color="000000"/>
              <w:left w:val="single" w:sz="6" w:space="0" w:color="000000"/>
              <w:bottom w:val="single" w:sz="6" w:space="0" w:color="000000"/>
              <w:right w:val="single" w:sz="6" w:space="0" w:color="000000"/>
            </w:tcBorders>
            <w:shd w:val="clear" w:color="auto" w:fill="C0C0C0"/>
          </w:tcPr>
          <w:p w14:paraId="782C2D0D"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1C9452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16FE07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2C03C8AB"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283616D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Preço máximo total</w:t>
            </w:r>
          </w:p>
        </w:tc>
      </w:tr>
      <w:tr w:rsidR="00AF1D35" w:rsidRPr="00AF1D35" w14:paraId="6578AA82" w14:textId="77777777" w:rsidTr="007D669B">
        <w:tc>
          <w:tcPr>
            <w:tcW w:w="674" w:type="dxa"/>
            <w:tcBorders>
              <w:top w:val="single" w:sz="6" w:space="0" w:color="000000"/>
              <w:left w:val="single" w:sz="6" w:space="0" w:color="000000"/>
              <w:bottom w:val="single" w:sz="6" w:space="0" w:color="000000"/>
              <w:right w:val="single" w:sz="6" w:space="0" w:color="000000"/>
            </w:tcBorders>
          </w:tcPr>
          <w:p w14:paraId="433C9D3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767B76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20703</w:t>
            </w:r>
          </w:p>
        </w:tc>
        <w:tc>
          <w:tcPr>
            <w:tcW w:w="4976" w:type="dxa"/>
            <w:tcBorders>
              <w:top w:val="single" w:sz="6" w:space="0" w:color="000000"/>
              <w:left w:val="single" w:sz="6" w:space="0" w:color="000000"/>
              <w:bottom w:val="single" w:sz="6" w:space="0" w:color="000000"/>
              <w:right w:val="single" w:sz="6" w:space="0" w:color="000000"/>
            </w:tcBorders>
          </w:tcPr>
          <w:p w14:paraId="30F37FEC"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BANNER FOTOGRÁFICO COM TRIPÉ REGULÁVEL  Fundo de cor branca fosca </w:t>
            </w:r>
          </w:p>
          <w:p w14:paraId="087F5F9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p>
          <w:p w14:paraId="1983226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Dimensões: 1,50m (altura) x 1,00m (largura);</w:t>
            </w:r>
          </w:p>
          <w:p w14:paraId="56CBE7F7"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Tripé com regulagem de altura em alumínio com garras 2,00 m</w:t>
            </w:r>
          </w:p>
          <w:p w14:paraId="678ED60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Garantia:</w:t>
            </w:r>
          </w:p>
          <w:p w14:paraId="6DB6C36E"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 xml:space="preserve">Mínimo 12 meses  </w:t>
            </w:r>
          </w:p>
        </w:tc>
        <w:tc>
          <w:tcPr>
            <w:tcW w:w="567" w:type="dxa"/>
            <w:tcBorders>
              <w:top w:val="single" w:sz="6" w:space="0" w:color="000000"/>
              <w:left w:val="single" w:sz="6" w:space="0" w:color="000000"/>
              <w:bottom w:val="single" w:sz="6" w:space="0" w:color="000000"/>
              <w:right w:val="single" w:sz="6" w:space="0" w:color="000000"/>
            </w:tcBorders>
          </w:tcPr>
          <w:p w14:paraId="177445D4"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1,00</w:t>
            </w:r>
          </w:p>
        </w:tc>
        <w:tc>
          <w:tcPr>
            <w:tcW w:w="567" w:type="dxa"/>
            <w:tcBorders>
              <w:top w:val="single" w:sz="6" w:space="0" w:color="000000"/>
              <w:left w:val="single" w:sz="6" w:space="0" w:color="000000"/>
              <w:bottom w:val="single" w:sz="6" w:space="0" w:color="000000"/>
              <w:right w:val="single" w:sz="6" w:space="0" w:color="000000"/>
            </w:tcBorders>
          </w:tcPr>
          <w:p w14:paraId="62A79B06"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2F31A2F"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448,40</w:t>
            </w:r>
          </w:p>
        </w:tc>
        <w:tc>
          <w:tcPr>
            <w:tcW w:w="708" w:type="dxa"/>
            <w:tcBorders>
              <w:top w:val="single" w:sz="6" w:space="0" w:color="000000"/>
              <w:left w:val="single" w:sz="6" w:space="0" w:color="000000"/>
              <w:bottom w:val="single" w:sz="6" w:space="0" w:color="000000"/>
              <w:right w:val="single" w:sz="6" w:space="0" w:color="000000"/>
            </w:tcBorders>
          </w:tcPr>
          <w:p w14:paraId="53405138"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448,40</w:t>
            </w:r>
          </w:p>
        </w:tc>
      </w:tr>
      <w:tr w:rsidR="00AF1D35" w:rsidRPr="00AF1D35" w14:paraId="455379B1" w14:textId="77777777" w:rsidTr="007D669B">
        <w:tc>
          <w:tcPr>
            <w:tcW w:w="8505" w:type="dxa"/>
            <w:gridSpan w:val="6"/>
            <w:tcBorders>
              <w:top w:val="single" w:sz="6" w:space="0" w:color="000000"/>
              <w:left w:val="single" w:sz="6" w:space="0" w:color="000000"/>
              <w:bottom w:val="single" w:sz="6" w:space="0" w:color="000000"/>
              <w:right w:val="single" w:sz="6" w:space="0" w:color="000000"/>
            </w:tcBorders>
          </w:tcPr>
          <w:p w14:paraId="61321CE9"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TOTAL</w:t>
            </w:r>
          </w:p>
        </w:tc>
        <w:tc>
          <w:tcPr>
            <w:tcW w:w="708" w:type="dxa"/>
            <w:tcBorders>
              <w:top w:val="single" w:sz="6" w:space="0" w:color="000000"/>
              <w:left w:val="single" w:sz="6" w:space="0" w:color="000000"/>
              <w:bottom w:val="single" w:sz="6" w:space="0" w:color="000000"/>
              <w:right w:val="single" w:sz="6" w:space="0" w:color="000000"/>
            </w:tcBorders>
          </w:tcPr>
          <w:p w14:paraId="5A8BEEC2" w14:textId="77777777" w:rsidR="00AF1D35" w:rsidRPr="00AF1D35" w:rsidRDefault="00AF1D35" w:rsidP="007D669B">
            <w:pPr>
              <w:pStyle w:val="ParagraphStyle"/>
              <w:spacing w:line="276" w:lineRule="auto"/>
              <w:jc w:val="both"/>
              <w:rPr>
                <w:rFonts w:ascii="Cambria" w:hAnsi="Cambria" w:cstheme="majorHAnsi"/>
                <w:b/>
                <w:color w:val="000000"/>
                <w:sz w:val="18"/>
                <w:szCs w:val="18"/>
                <w:lang w:val="x-none"/>
              </w:rPr>
            </w:pPr>
            <w:r w:rsidRPr="00AF1D35">
              <w:rPr>
                <w:rFonts w:ascii="Cambria" w:hAnsi="Cambria" w:cstheme="majorHAnsi"/>
                <w:b/>
                <w:color w:val="000000"/>
                <w:sz w:val="18"/>
                <w:szCs w:val="18"/>
                <w:lang w:val="x-none"/>
              </w:rPr>
              <w:t>448,40</w:t>
            </w: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lastRenderedPageBreak/>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7777777"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III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7B2B07"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PARA O </w:t>
      </w:r>
      <w:r w:rsidRPr="007B2B07">
        <w:rPr>
          <w:rFonts w:ascii="Cambria" w:hAnsi="Cambria" w:cstheme="majorHAnsi"/>
          <w:b/>
          <w:bCs/>
          <w:sz w:val="18"/>
          <w:szCs w:val="18"/>
        </w:rPr>
        <w:t>AGENTE DE CONTRAÇÃO e EQUIPE DE APOIO</w:t>
      </w:r>
    </w:p>
    <w:p w14:paraId="49D7E4CC" w14:textId="19B67CBB" w:rsidR="00DF558F" w:rsidRPr="007B2B07" w:rsidRDefault="00612690" w:rsidP="00EA6E27">
      <w:pPr>
        <w:autoSpaceDE w:val="0"/>
        <w:spacing w:before="120" w:after="120" w:line="276" w:lineRule="auto"/>
        <w:jc w:val="both"/>
        <w:rPr>
          <w:rFonts w:ascii="Cambria" w:hAnsi="Cambria" w:cstheme="majorHAnsi"/>
          <w:b/>
          <w:bCs/>
          <w:sz w:val="18"/>
          <w:szCs w:val="18"/>
        </w:rPr>
      </w:pPr>
      <w:r w:rsidRPr="007B2B07">
        <w:rPr>
          <w:rFonts w:ascii="Cambria" w:hAnsi="Cambria" w:cstheme="majorHAnsi"/>
          <w:b/>
          <w:bCs/>
          <w:sz w:val="18"/>
          <w:szCs w:val="18"/>
        </w:rPr>
        <w:t>DISPENSA</w:t>
      </w:r>
      <w:r w:rsidR="00DF558F" w:rsidRPr="007B2B07">
        <w:rPr>
          <w:rFonts w:ascii="Cambria" w:hAnsi="Cambria" w:cstheme="majorHAnsi"/>
          <w:b/>
          <w:bCs/>
          <w:sz w:val="18"/>
          <w:szCs w:val="18"/>
        </w:rPr>
        <w:t xml:space="preserve"> N º</w:t>
      </w:r>
      <w:r w:rsidRPr="007B2B07">
        <w:rPr>
          <w:rFonts w:ascii="Cambria" w:hAnsi="Cambria" w:cstheme="majorHAnsi"/>
          <w:b/>
          <w:bCs/>
          <w:sz w:val="18"/>
          <w:szCs w:val="18"/>
        </w:rPr>
        <w:t xml:space="preserve"> </w:t>
      </w:r>
      <w:r w:rsidR="007B2B07" w:rsidRPr="007B2B07">
        <w:rPr>
          <w:rFonts w:ascii="Cambria" w:hAnsi="Cambria" w:cstheme="majorHAnsi"/>
          <w:b/>
          <w:bCs/>
          <w:sz w:val="18"/>
          <w:szCs w:val="18"/>
        </w:rPr>
        <w:t>36</w:t>
      </w:r>
      <w:r w:rsidR="00280E91" w:rsidRPr="007B2B07">
        <w:rPr>
          <w:rFonts w:ascii="Cambria" w:hAnsi="Cambria" w:cstheme="majorHAnsi"/>
          <w:b/>
          <w:bCs/>
          <w:sz w:val="18"/>
          <w:szCs w:val="18"/>
        </w:rPr>
        <w:t>/2025</w:t>
      </w:r>
    </w:p>
    <w:p w14:paraId="7A713C33" w14:textId="77777777" w:rsidR="00DF558F" w:rsidRPr="00D82DFF"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D82DFF" w:rsidRDefault="00DF558F" w:rsidP="00EA6E27">
      <w:pPr>
        <w:spacing w:before="120" w:after="120" w:line="276" w:lineRule="auto"/>
        <w:jc w:val="both"/>
        <w:rPr>
          <w:rFonts w:ascii="Cambria" w:hAnsi="Cambria" w:cstheme="majorHAnsi"/>
          <w:b/>
          <w:sz w:val="18"/>
          <w:szCs w:val="18"/>
        </w:rPr>
      </w:pPr>
      <w:r w:rsidRPr="00D82DFF">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D82DFF">
        <w:rPr>
          <w:rFonts w:ascii="Cambria" w:hAnsi="Cambria" w:cstheme="majorHAnsi"/>
          <w:b/>
          <w:sz w:val="18"/>
          <w:szCs w:val="18"/>
        </w:rPr>
        <w:t>declara, para todos os fins legais e necessários, sob as penas da lei, que:</w:t>
      </w:r>
    </w:p>
    <w:p w14:paraId="00827B23" w14:textId="74CC00CF" w:rsidR="00DF558F" w:rsidRPr="00D82DFF" w:rsidRDefault="007A6253" w:rsidP="007A6253">
      <w:pPr>
        <w:suppressAutoHyphens/>
        <w:spacing w:before="120" w:after="120" w:line="276" w:lineRule="auto"/>
        <w:jc w:val="both"/>
        <w:rPr>
          <w:rFonts w:ascii="Cambria" w:hAnsi="Cambria" w:cstheme="majorHAnsi"/>
          <w:color w:val="000000"/>
          <w:sz w:val="18"/>
          <w:szCs w:val="18"/>
        </w:rPr>
      </w:pPr>
      <w:r w:rsidRPr="00D82DFF">
        <w:rPr>
          <w:rFonts w:ascii="Cambria" w:hAnsi="Cambria" w:cstheme="majorHAnsi"/>
          <w:sz w:val="18"/>
          <w:szCs w:val="18"/>
        </w:rPr>
        <w:t xml:space="preserve">1. </w:t>
      </w:r>
      <w:r w:rsidR="00DF558F" w:rsidRPr="00D82DFF">
        <w:rPr>
          <w:rFonts w:ascii="Cambria" w:hAnsi="Cambria" w:cstheme="majorHAnsi"/>
          <w:sz w:val="18"/>
          <w:szCs w:val="18"/>
        </w:rPr>
        <w:t xml:space="preserve">Está plenamente capacitado a efetuar o fornecimento dos produtos e serviços licitados, referente ao </w:t>
      </w:r>
      <w:r w:rsidR="00964B44" w:rsidRPr="00D82DFF">
        <w:rPr>
          <w:rFonts w:ascii="Cambria" w:hAnsi="Cambria" w:cstheme="majorHAnsi"/>
          <w:sz w:val="18"/>
          <w:szCs w:val="18"/>
        </w:rPr>
        <w:t>DISPENSA</w:t>
      </w:r>
      <w:r w:rsidR="00DF558F" w:rsidRPr="00D82DFF">
        <w:rPr>
          <w:rFonts w:ascii="Cambria" w:hAnsi="Cambria" w:cstheme="majorHAnsi"/>
          <w:sz w:val="18"/>
          <w:szCs w:val="18"/>
        </w:rPr>
        <w:t xml:space="preserve"> </w:t>
      </w:r>
      <w:r w:rsidR="00563144" w:rsidRPr="007B2B07">
        <w:rPr>
          <w:rFonts w:ascii="Cambria" w:hAnsi="Cambria" w:cstheme="majorHAnsi"/>
          <w:sz w:val="18"/>
          <w:szCs w:val="18"/>
        </w:rPr>
        <w:t>3</w:t>
      </w:r>
      <w:r w:rsidR="007B2B07" w:rsidRPr="007B2B07">
        <w:rPr>
          <w:rFonts w:ascii="Cambria" w:hAnsi="Cambria" w:cstheme="majorHAnsi"/>
          <w:sz w:val="18"/>
          <w:szCs w:val="18"/>
        </w:rPr>
        <w:t>6</w:t>
      </w:r>
      <w:r w:rsidR="00280E91" w:rsidRPr="007B2B07">
        <w:rPr>
          <w:rFonts w:ascii="Cambria" w:hAnsi="Cambria" w:cstheme="majorHAnsi"/>
          <w:sz w:val="18"/>
          <w:szCs w:val="18"/>
        </w:rPr>
        <w:t>/2025</w:t>
      </w:r>
      <w:r w:rsidR="00280E91" w:rsidRPr="00D82DFF">
        <w:rPr>
          <w:rFonts w:ascii="Cambria" w:hAnsi="Cambria" w:cstheme="majorHAnsi"/>
          <w:color w:val="000000"/>
          <w:sz w:val="18"/>
          <w:szCs w:val="18"/>
        </w:rPr>
        <w:t xml:space="preserve"> </w:t>
      </w:r>
      <w:r w:rsidR="00DF558F" w:rsidRPr="00D82DFF">
        <w:rPr>
          <w:rFonts w:ascii="Cambria" w:hAnsi="Cambria" w:cstheme="majorHAnsi"/>
          <w:color w:val="000000"/>
          <w:sz w:val="18"/>
          <w:szCs w:val="18"/>
        </w:rPr>
        <w:t>nas quantidades e nos prazos previstos.</w:t>
      </w:r>
    </w:p>
    <w:p w14:paraId="28BAA936" w14:textId="5365CDC4" w:rsidR="00DF558F" w:rsidRPr="00D82DFF" w:rsidRDefault="007A6253" w:rsidP="007A6253">
      <w:pPr>
        <w:suppressAutoHyphens/>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 xml:space="preserve">2. </w:t>
      </w:r>
      <w:r w:rsidR="00DF558F" w:rsidRPr="00D82DFF">
        <w:rPr>
          <w:rFonts w:ascii="Cambria" w:hAnsi="Cambria" w:cstheme="majorHAnsi"/>
          <w:color w:val="000000"/>
          <w:sz w:val="18"/>
          <w:szCs w:val="18"/>
        </w:rPr>
        <w:t>Até a presente data inexistem fatos impeditivos para sua habilitação n</w:t>
      </w:r>
      <w:r w:rsidR="00494E79" w:rsidRPr="00D82DFF">
        <w:rPr>
          <w:rFonts w:ascii="Cambria" w:hAnsi="Cambria" w:cstheme="majorHAnsi"/>
          <w:color w:val="000000"/>
          <w:sz w:val="18"/>
          <w:szCs w:val="18"/>
        </w:rPr>
        <w:t>a</w:t>
      </w:r>
      <w:r w:rsidR="00DF558F" w:rsidRPr="00D82DFF">
        <w:rPr>
          <w:rFonts w:ascii="Cambria" w:hAnsi="Cambria" w:cstheme="majorHAnsi"/>
          <w:color w:val="000000"/>
          <w:sz w:val="18"/>
          <w:szCs w:val="18"/>
        </w:rPr>
        <w:t xml:space="preserve"> </w:t>
      </w:r>
      <w:r w:rsidR="00494E79" w:rsidRPr="00D82DFF">
        <w:rPr>
          <w:rFonts w:ascii="Cambria" w:hAnsi="Cambria" w:cstheme="majorHAnsi"/>
          <w:color w:val="000000"/>
          <w:sz w:val="18"/>
          <w:szCs w:val="18"/>
        </w:rPr>
        <w:t>Dispensa</w:t>
      </w:r>
      <w:r w:rsidR="00DF558F" w:rsidRPr="00D82DFF">
        <w:rPr>
          <w:rFonts w:ascii="Cambria" w:hAnsi="Cambria" w:cstheme="majorHAnsi"/>
          <w:color w:val="000000"/>
          <w:sz w:val="18"/>
          <w:szCs w:val="18"/>
        </w:rPr>
        <w:t xml:space="preserve"> n</w:t>
      </w:r>
      <w:r w:rsidR="00DF558F" w:rsidRPr="007B2B07">
        <w:rPr>
          <w:rFonts w:ascii="Cambria" w:hAnsi="Cambria" w:cstheme="majorHAnsi"/>
          <w:sz w:val="18"/>
          <w:szCs w:val="18"/>
        </w:rPr>
        <w:t>°</w:t>
      </w:r>
      <w:r w:rsidR="002052A4" w:rsidRPr="007B2B07">
        <w:rPr>
          <w:rFonts w:ascii="Cambria" w:hAnsi="Cambria" w:cstheme="majorHAnsi"/>
          <w:sz w:val="18"/>
          <w:szCs w:val="18"/>
        </w:rPr>
        <w:t xml:space="preserve"> </w:t>
      </w:r>
      <w:r w:rsidR="00563144" w:rsidRPr="007B2B07">
        <w:rPr>
          <w:rFonts w:ascii="Cambria" w:hAnsi="Cambria" w:cstheme="majorHAnsi"/>
          <w:sz w:val="18"/>
          <w:szCs w:val="18"/>
        </w:rPr>
        <w:t>3</w:t>
      </w:r>
      <w:r w:rsidR="007B2B07" w:rsidRPr="007B2B07">
        <w:rPr>
          <w:rFonts w:ascii="Cambria" w:hAnsi="Cambria" w:cstheme="majorHAnsi"/>
          <w:sz w:val="18"/>
          <w:szCs w:val="18"/>
        </w:rPr>
        <w:t>6</w:t>
      </w:r>
      <w:r w:rsidR="00280E91" w:rsidRPr="007B2B07">
        <w:rPr>
          <w:rFonts w:ascii="Cambria" w:hAnsi="Cambria" w:cstheme="majorHAnsi"/>
          <w:sz w:val="18"/>
          <w:szCs w:val="18"/>
        </w:rPr>
        <w:t>/2025</w:t>
      </w:r>
      <w:r w:rsidR="00280E91" w:rsidRPr="00D82DFF">
        <w:rPr>
          <w:rFonts w:ascii="Cambria" w:hAnsi="Cambria" w:cstheme="majorHAnsi"/>
          <w:b/>
          <w:bCs/>
          <w:sz w:val="18"/>
          <w:szCs w:val="18"/>
        </w:rPr>
        <w:t xml:space="preserve"> </w:t>
      </w:r>
      <w:r w:rsidR="00DF558F" w:rsidRPr="00D82DFF">
        <w:rPr>
          <w:rFonts w:ascii="Cambria" w:hAnsi="Cambria" w:cstheme="majorHAnsi"/>
          <w:sz w:val="18"/>
          <w:szCs w:val="18"/>
        </w:rPr>
        <w:t xml:space="preserve">do Município de </w:t>
      </w:r>
      <w:proofErr w:type="spellStart"/>
      <w:r w:rsidR="00437D82"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r>
      <w:proofErr w:type="gramStart"/>
      <w:r w:rsidRPr="00D82DFF">
        <w:rPr>
          <w:rFonts w:ascii="Cambria" w:hAnsi="Cambria" w:cstheme="majorHAnsi"/>
          <w:sz w:val="18"/>
          <w:szCs w:val="18"/>
        </w:rPr>
        <w:t>(  )</w:t>
      </w:r>
      <w:proofErr w:type="gramEnd"/>
      <w:r w:rsidRPr="00D82DFF">
        <w:rPr>
          <w:rFonts w:ascii="Cambria" w:hAnsi="Cambria" w:cstheme="majorHAnsi"/>
          <w:sz w:val="18"/>
          <w:szCs w:val="18"/>
        </w:rPr>
        <w:t xml:space="preserve">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7777777"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IV</w:t>
      </w:r>
      <w:bookmarkStart w:id="14" w:name="_Hlk113307223"/>
      <w:r w:rsidRPr="00D82DFF">
        <w:rPr>
          <w:rFonts w:ascii="Cambria" w:hAnsi="Cambria" w:cstheme="majorHAnsi"/>
          <w:b/>
          <w:bCs/>
          <w:sz w:val="18"/>
          <w:szCs w:val="18"/>
        </w:rPr>
        <w:t>- MODELO DE DECLARAÇÃO DE MICROEMPRESA OU EMPRESA DE PEQUENO PORTE</w:t>
      </w:r>
      <w:bookmarkEnd w:id="14"/>
    </w:p>
    <w:p w14:paraId="41D2537C" w14:textId="77777777" w:rsidR="00DF558F" w:rsidRPr="007B2B07" w:rsidRDefault="00DF558F" w:rsidP="00EA6E27">
      <w:pPr>
        <w:pStyle w:val="ParagraphStyle"/>
        <w:spacing w:line="276" w:lineRule="auto"/>
        <w:rPr>
          <w:rFonts w:ascii="Cambria" w:hAnsi="Cambria" w:cstheme="majorHAnsi"/>
          <w:sz w:val="18"/>
          <w:szCs w:val="18"/>
        </w:rPr>
      </w:pPr>
    </w:p>
    <w:p w14:paraId="3CD98A7F" w14:textId="7838538C" w:rsidR="00DF558F" w:rsidRPr="007B2B07" w:rsidRDefault="00DF558F" w:rsidP="00EA6E27">
      <w:pPr>
        <w:pStyle w:val="SemEspaamento"/>
        <w:spacing w:line="276" w:lineRule="auto"/>
        <w:jc w:val="both"/>
        <w:rPr>
          <w:rFonts w:ascii="Cambria" w:hAnsi="Cambria" w:cstheme="majorHAnsi"/>
          <w:b/>
          <w:bCs/>
          <w:sz w:val="18"/>
          <w:szCs w:val="18"/>
        </w:rPr>
      </w:pPr>
      <w:r w:rsidRPr="007B2B07">
        <w:rPr>
          <w:rFonts w:ascii="Cambria" w:hAnsi="Cambria" w:cstheme="majorHAnsi"/>
          <w:b/>
          <w:bCs/>
          <w:sz w:val="18"/>
          <w:szCs w:val="18"/>
        </w:rPr>
        <w:t xml:space="preserve">PROCESSO ADMINISTRATIVO Nº </w:t>
      </w:r>
      <w:r w:rsidR="007B2B07" w:rsidRPr="007B2B07">
        <w:rPr>
          <w:rFonts w:ascii="Cambria" w:hAnsi="Cambria" w:cstheme="majorHAnsi"/>
          <w:b/>
          <w:bCs/>
          <w:sz w:val="18"/>
          <w:szCs w:val="18"/>
        </w:rPr>
        <w:t>107</w:t>
      </w:r>
      <w:r w:rsidR="00BE4462" w:rsidRPr="007B2B07">
        <w:rPr>
          <w:rFonts w:ascii="Cambria" w:hAnsi="Cambria" w:cstheme="majorHAnsi"/>
          <w:b/>
          <w:bCs/>
          <w:sz w:val="18"/>
          <w:szCs w:val="18"/>
        </w:rPr>
        <w:t>/</w:t>
      </w:r>
      <w:r w:rsidR="00F84F39" w:rsidRPr="007B2B07">
        <w:rPr>
          <w:rFonts w:ascii="Cambria" w:hAnsi="Cambria" w:cstheme="majorHAnsi"/>
          <w:b/>
          <w:bCs/>
          <w:sz w:val="18"/>
          <w:szCs w:val="18"/>
        </w:rPr>
        <w:t>2025</w:t>
      </w:r>
    </w:p>
    <w:p w14:paraId="00A30ACC" w14:textId="77777777" w:rsidR="00DF558F" w:rsidRPr="007B2B07" w:rsidRDefault="00DF558F" w:rsidP="00EA6E27">
      <w:pPr>
        <w:pStyle w:val="SemEspaamento"/>
        <w:spacing w:line="276" w:lineRule="auto"/>
        <w:jc w:val="both"/>
        <w:rPr>
          <w:rFonts w:ascii="Cambria" w:hAnsi="Cambria" w:cstheme="majorHAnsi"/>
          <w:b/>
          <w:bCs/>
          <w:sz w:val="18"/>
          <w:szCs w:val="18"/>
        </w:rPr>
      </w:pPr>
    </w:p>
    <w:p w14:paraId="09E1F3BA" w14:textId="5F327607" w:rsidR="00DF558F" w:rsidRPr="007B2B07" w:rsidRDefault="00DF558F" w:rsidP="00EA6E27">
      <w:pPr>
        <w:pStyle w:val="SemEspaamento"/>
        <w:spacing w:line="276" w:lineRule="auto"/>
        <w:jc w:val="both"/>
        <w:rPr>
          <w:rFonts w:ascii="Cambria" w:hAnsi="Cambria" w:cstheme="majorHAnsi"/>
          <w:b/>
          <w:bCs/>
          <w:sz w:val="18"/>
          <w:szCs w:val="18"/>
        </w:rPr>
      </w:pPr>
      <w:r w:rsidRPr="007B2B07">
        <w:rPr>
          <w:rFonts w:ascii="Cambria" w:hAnsi="Cambria" w:cstheme="majorHAnsi"/>
          <w:b/>
          <w:bCs/>
          <w:sz w:val="18"/>
          <w:szCs w:val="18"/>
        </w:rPr>
        <w:t>DISPENSA DE LICITAÇÃO Nº</w:t>
      </w:r>
      <w:r w:rsidR="007B2B07" w:rsidRPr="007B2B07">
        <w:rPr>
          <w:rFonts w:ascii="Cambria" w:hAnsi="Cambria" w:cstheme="majorHAnsi"/>
          <w:b/>
          <w:bCs/>
          <w:sz w:val="18"/>
          <w:szCs w:val="18"/>
        </w:rPr>
        <w:t xml:space="preserve"> 36</w:t>
      </w:r>
      <w:r w:rsidR="00F84F39" w:rsidRPr="007B2B07">
        <w:rPr>
          <w:rFonts w:ascii="Cambria" w:hAnsi="Cambria" w:cstheme="majorHAnsi"/>
          <w:b/>
          <w:bCs/>
          <w:sz w:val="18"/>
          <w:szCs w:val="18"/>
        </w:rPr>
        <w:t>/2025</w:t>
      </w:r>
    </w:p>
    <w:p w14:paraId="3C4FE237" w14:textId="77777777" w:rsidR="00DF558F" w:rsidRPr="007B2B07" w:rsidRDefault="00DF558F" w:rsidP="00EA6E27">
      <w:pPr>
        <w:spacing w:line="276" w:lineRule="auto"/>
        <w:jc w:val="both"/>
        <w:rPr>
          <w:rFonts w:ascii="Cambria" w:hAnsi="Cambria" w:cstheme="majorHAnsi"/>
          <w:sz w:val="18"/>
          <w:szCs w:val="18"/>
        </w:rPr>
      </w:pPr>
    </w:p>
    <w:p w14:paraId="5FA62D6F" w14:textId="77777777" w:rsidR="00DF558F" w:rsidRPr="007B2B07" w:rsidRDefault="00DF558F" w:rsidP="00EA6E27">
      <w:pPr>
        <w:spacing w:line="276" w:lineRule="auto"/>
        <w:jc w:val="both"/>
        <w:rPr>
          <w:rFonts w:ascii="Cambria" w:hAnsi="Cambria" w:cstheme="majorHAnsi"/>
          <w:b/>
          <w:sz w:val="18"/>
          <w:szCs w:val="18"/>
        </w:rPr>
      </w:pPr>
      <w:r w:rsidRPr="007B2B07">
        <w:rPr>
          <w:rFonts w:ascii="Cambria" w:hAnsi="Cambria" w:cstheme="majorHAnsi"/>
          <w:b/>
          <w:sz w:val="18"/>
          <w:szCs w:val="18"/>
        </w:rPr>
        <w:t>PARA O AGENTE DE CONTRAÇÃO e EQUIPE DE APOIO</w:t>
      </w:r>
    </w:p>
    <w:p w14:paraId="0529EE91" w14:textId="77777777" w:rsidR="00DF558F" w:rsidRPr="007B2B07" w:rsidRDefault="00DF558F" w:rsidP="00EA6E27">
      <w:pPr>
        <w:pStyle w:val="ParagraphStyle"/>
        <w:spacing w:line="276" w:lineRule="auto"/>
        <w:jc w:val="both"/>
        <w:rPr>
          <w:rFonts w:ascii="Cambria" w:hAnsi="Cambria" w:cstheme="majorHAnsi"/>
          <w:sz w:val="18"/>
          <w:szCs w:val="18"/>
        </w:rPr>
      </w:pPr>
    </w:p>
    <w:p w14:paraId="34B1F217" w14:textId="77777777" w:rsidR="00DF558F" w:rsidRPr="007B2B07" w:rsidRDefault="00DF558F" w:rsidP="00EA6E27">
      <w:pPr>
        <w:pStyle w:val="ParagraphStyle"/>
        <w:spacing w:line="276" w:lineRule="auto"/>
        <w:jc w:val="both"/>
        <w:rPr>
          <w:rFonts w:ascii="Cambria" w:hAnsi="Cambria" w:cstheme="majorHAnsi"/>
          <w:sz w:val="18"/>
          <w:szCs w:val="18"/>
        </w:rPr>
      </w:pPr>
      <w:r w:rsidRPr="007B2B07">
        <w:rPr>
          <w:rFonts w:ascii="Cambria" w:hAnsi="Cambria" w:cstheme="majorHAnsi"/>
          <w:sz w:val="18"/>
          <w:szCs w:val="18"/>
        </w:rPr>
        <w:t xml:space="preserve">PREFEITURA MUNICIPAL DE </w:t>
      </w:r>
      <w:r w:rsidR="00437D82" w:rsidRPr="007B2B07">
        <w:rPr>
          <w:rFonts w:ascii="Cambria" w:hAnsi="Cambria" w:cstheme="majorHAnsi"/>
          <w:sz w:val="18"/>
          <w:szCs w:val="18"/>
        </w:rPr>
        <w:t>CAFEARA</w:t>
      </w:r>
      <w:r w:rsidRPr="007B2B07">
        <w:rPr>
          <w:rFonts w:ascii="Cambria" w:hAnsi="Cambria" w:cstheme="majorHAnsi"/>
          <w:sz w:val="18"/>
          <w:szCs w:val="18"/>
        </w:rPr>
        <w:t xml:space="preserve"> – PR</w:t>
      </w:r>
    </w:p>
    <w:p w14:paraId="29A125C9" w14:textId="77777777" w:rsidR="00DF558F" w:rsidRPr="007B2B07"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148DE9B8" w:rsidR="00DF558F" w:rsidRPr="00D82DFF" w:rsidRDefault="00DF558F" w:rsidP="00EA6E27">
      <w:pPr>
        <w:pStyle w:val="ParagraphStyle"/>
        <w:spacing w:line="276" w:lineRule="auto"/>
        <w:jc w:val="both"/>
        <w:rPr>
          <w:rFonts w:ascii="Cambria" w:hAnsi="Cambria" w:cstheme="majorHAnsi"/>
          <w:sz w:val="18"/>
          <w:szCs w:val="18"/>
        </w:rPr>
      </w:pPr>
      <w:r w:rsidRPr="007B2B07">
        <w:rPr>
          <w:rFonts w:ascii="Cambria" w:hAnsi="Cambria" w:cstheme="majorHAnsi"/>
          <w:sz w:val="18"/>
          <w:szCs w:val="18"/>
        </w:rPr>
        <w:t xml:space="preserve">Declaramos, </w:t>
      </w:r>
      <w:r w:rsidR="008C2494" w:rsidRPr="007B2B07">
        <w:rPr>
          <w:rFonts w:ascii="Cambria" w:hAnsi="Cambria" w:cstheme="majorHAnsi"/>
          <w:sz w:val="18"/>
          <w:szCs w:val="18"/>
        </w:rPr>
        <w:t>sob as sanções administrativas c</w:t>
      </w:r>
      <w:r w:rsidRPr="007B2B07">
        <w:rPr>
          <w:rFonts w:ascii="Cambria" w:hAnsi="Cambria" w:cstheme="majorHAnsi"/>
          <w:sz w:val="18"/>
          <w:szCs w:val="18"/>
        </w:rPr>
        <w:t xml:space="preserve">abíveis e as penas da lei, para os devidos fins e especialmente no que se referir a </w:t>
      </w:r>
      <w:r w:rsidRPr="007B2B07">
        <w:rPr>
          <w:rFonts w:ascii="Cambria" w:hAnsi="Cambria" w:cstheme="majorHAnsi"/>
          <w:b/>
          <w:bCs/>
          <w:sz w:val="18"/>
          <w:szCs w:val="18"/>
        </w:rPr>
        <w:t>DISPENSA DE LICITAÇÃO</w:t>
      </w:r>
      <w:r w:rsidR="00890816" w:rsidRPr="007B2B07">
        <w:rPr>
          <w:rFonts w:ascii="Cambria" w:hAnsi="Cambria" w:cstheme="majorHAnsi"/>
          <w:b/>
          <w:bCs/>
          <w:sz w:val="18"/>
          <w:szCs w:val="18"/>
        </w:rPr>
        <w:t xml:space="preserve"> </w:t>
      </w:r>
      <w:r w:rsidRPr="007B2B07">
        <w:rPr>
          <w:rFonts w:ascii="Cambria" w:hAnsi="Cambria" w:cstheme="majorHAnsi"/>
          <w:b/>
          <w:bCs/>
          <w:sz w:val="18"/>
          <w:szCs w:val="18"/>
        </w:rPr>
        <w:t xml:space="preserve">nº </w:t>
      </w:r>
      <w:r w:rsidR="007B2B07" w:rsidRPr="007B2B07">
        <w:rPr>
          <w:rFonts w:ascii="Cambria" w:hAnsi="Cambria" w:cstheme="majorHAnsi"/>
          <w:b/>
          <w:bCs/>
          <w:sz w:val="18"/>
          <w:szCs w:val="18"/>
        </w:rPr>
        <w:t>36</w:t>
      </w:r>
      <w:r w:rsidR="00F84F39" w:rsidRPr="007B2B07">
        <w:rPr>
          <w:rFonts w:ascii="Cambria" w:hAnsi="Cambria" w:cstheme="majorHAnsi"/>
          <w:b/>
          <w:bCs/>
          <w:sz w:val="18"/>
          <w:szCs w:val="18"/>
        </w:rPr>
        <w:t>/2025</w:t>
      </w:r>
      <w:r w:rsidRPr="007B2B07">
        <w:rPr>
          <w:rFonts w:ascii="Cambria" w:hAnsi="Cambria" w:cstheme="majorHAnsi"/>
          <w:sz w:val="18"/>
          <w:szCs w:val="18"/>
        </w:rPr>
        <w:t>-</w:t>
      </w:r>
      <w:r w:rsidRPr="00D82DFF">
        <w:rPr>
          <w:rFonts w:ascii="Cambria" w:hAnsi="Cambria" w:cstheme="majorHAnsi"/>
          <w:sz w:val="18"/>
          <w:szCs w:val="18"/>
        </w:rPr>
        <w:t xml:space="preserve">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7777777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431B5CFF" w:rsidR="00DF558F" w:rsidRPr="007B2B07"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nº </w:t>
      </w:r>
      <w:r w:rsidR="007B2B07" w:rsidRPr="007B2B07">
        <w:rPr>
          <w:rFonts w:ascii="Cambria" w:hAnsi="Cambria" w:cstheme="majorHAnsi"/>
          <w:sz w:val="18"/>
          <w:szCs w:val="18"/>
        </w:rPr>
        <w:t>107</w:t>
      </w:r>
      <w:r w:rsidR="00BE4462" w:rsidRPr="007B2B07">
        <w:rPr>
          <w:rFonts w:ascii="Cambria" w:hAnsi="Cambria" w:cstheme="majorHAnsi"/>
          <w:sz w:val="18"/>
          <w:szCs w:val="18"/>
        </w:rPr>
        <w:t>/</w:t>
      </w:r>
      <w:r w:rsidR="00F84F39" w:rsidRPr="007B2B07">
        <w:rPr>
          <w:rFonts w:ascii="Cambria" w:hAnsi="Cambria" w:cstheme="majorHAnsi"/>
          <w:sz w:val="18"/>
          <w:szCs w:val="18"/>
        </w:rPr>
        <w:t>2025</w:t>
      </w:r>
    </w:p>
    <w:p w14:paraId="4556590B" w14:textId="01231AB5" w:rsidR="00DF558F" w:rsidRPr="007B2B07" w:rsidRDefault="00DF558F" w:rsidP="00EA6E27">
      <w:pPr>
        <w:spacing w:line="276" w:lineRule="auto"/>
        <w:rPr>
          <w:rFonts w:ascii="Cambria" w:hAnsi="Cambria" w:cstheme="majorHAnsi"/>
          <w:sz w:val="18"/>
          <w:szCs w:val="18"/>
        </w:rPr>
      </w:pPr>
      <w:r w:rsidRPr="007B2B07">
        <w:rPr>
          <w:rFonts w:ascii="Cambria" w:hAnsi="Cambria" w:cstheme="majorHAnsi"/>
          <w:sz w:val="18"/>
          <w:szCs w:val="18"/>
        </w:rPr>
        <w:t>DISPENSA DE</w:t>
      </w:r>
      <w:r w:rsidR="00494E79" w:rsidRPr="007B2B07">
        <w:rPr>
          <w:rFonts w:ascii="Cambria" w:hAnsi="Cambria" w:cstheme="majorHAnsi"/>
          <w:sz w:val="18"/>
          <w:szCs w:val="18"/>
        </w:rPr>
        <w:t xml:space="preserve"> </w:t>
      </w:r>
      <w:r w:rsidRPr="007B2B07">
        <w:rPr>
          <w:rFonts w:ascii="Cambria" w:hAnsi="Cambria" w:cstheme="majorHAnsi"/>
          <w:sz w:val="18"/>
          <w:szCs w:val="18"/>
        </w:rPr>
        <w:t xml:space="preserve">LICITAÇÃO nº </w:t>
      </w:r>
      <w:r w:rsidR="007B2B07" w:rsidRPr="007B2B07">
        <w:rPr>
          <w:rFonts w:ascii="Cambria" w:hAnsi="Cambria" w:cstheme="majorHAnsi"/>
          <w:sz w:val="18"/>
          <w:szCs w:val="18"/>
        </w:rPr>
        <w:t>36</w:t>
      </w:r>
      <w:r w:rsidR="00563144" w:rsidRPr="007B2B07">
        <w:rPr>
          <w:rFonts w:ascii="Cambria" w:hAnsi="Cambria" w:cstheme="majorHAnsi"/>
          <w:sz w:val="18"/>
          <w:szCs w:val="18"/>
        </w:rPr>
        <w:t>/</w:t>
      </w:r>
      <w:r w:rsidR="00F84F39" w:rsidRPr="007B2B07">
        <w:rPr>
          <w:rFonts w:ascii="Cambria" w:hAnsi="Cambria" w:cstheme="majorHAnsi"/>
          <w:sz w:val="18"/>
          <w:szCs w:val="18"/>
        </w:rPr>
        <w:t>2</w:t>
      </w:r>
      <w:r w:rsidR="00BE4462" w:rsidRPr="007B2B07">
        <w:rPr>
          <w:rFonts w:ascii="Cambria" w:hAnsi="Cambria" w:cstheme="majorHAnsi"/>
          <w:sz w:val="18"/>
          <w:szCs w:val="18"/>
        </w:rPr>
        <w:t>0</w:t>
      </w:r>
      <w:r w:rsidR="00F84F39" w:rsidRPr="007B2B07">
        <w:rPr>
          <w:rFonts w:ascii="Cambria" w:hAnsi="Cambria" w:cstheme="majorHAnsi"/>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0B2A7877"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51360A" w:rsidRPr="009A5F5F">
        <w:rPr>
          <w:rFonts w:ascii="Cambria" w:hAnsi="Cambria" w:cs="Calibri"/>
          <w:bCs/>
          <w:sz w:val="18"/>
          <w:szCs w:val="18"/>
        </w:rPr>
        <w:t>Aquisição de equipamentos destinados ao Departamento de Identificação do município, com foco na emissão de Registros Gerais (RG).</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432716A1"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7B2B07">
        <w:rPr>
          <w:rFonts w:ascii="Cambria" w:hAnsi="Cambria" w:cstheme="majorHAnsi"/>
          <w:sz w:val="18"/>
          <w:szCs w:val="18"/>
        </w:rPr>
        <w:t>O CONTRATO, a ser firmad</w:t>
      </w:r>
      <w:r w:rsidR="00964B44" w:rsidRPr="007B2B07">
        <w:rPr>
          <w:rFonts w:ascii="Cambria" w:hAnsi="Cambria" w:cstheme="majorHAnsi"/>
          <w:sz w:val="18"/>
          <w:szCs w:val="18"/>
        </w:rPr>
        <w:t>o</w:t>
      </w:r>
      <w:r w:rsidR="00DF558F" w:rsidRPr="007B2B07">
        <w:rPr>
          <w:rFonts w:ascii="Cambria" w:hAnsi="Cambria" w:cstheme="majorHAnsi"/>
          <w:sz w:val="18"/>
          <w:szCs w:val="18"/>
        </w:rPr>
        <w:t xml:space="preserve"> entre a Prefeitura Municipal de </w:t>
      </w:r>
      <w:proofErr w:type="spellStart"/>
      <w:r w:rsidR="001B5DA2" w:rsidRPr="007B2B07">
        <w:rPr>
          <w:rFonts w:ascii="Cambria" w:hAnsi="Cambria" w:cstheme="majorHAnsi"/>
          <w:sz w:val="18"/>
          <w:szCs w:val="18"/>
        </w:rPr>
        <w:t>Cafeara</w:t>
      </w:r>
      <w:proofErr w:type="spellEnd"/>
      <w:r w:rsidR="00DF558F" w:rsidRPr="007B2B07">
        <w:rPr>
          <w:rFonts w:ascii="Cambria" w:hAnsi="Cambria" w:cstheme="majorHAnsi"/>
          <w:sz w:val="18"/>
          <w:szCs w:val="18"/>
        </w:rPr>
        <w:t xml:space="preserve"> e os vencedores do certame, terá validade de</w:t>
      </w:r>
      <w:r w:rsidR="00280B90" w:rsidRPr="007B2B07">
        <w:rPr>
          <w:rFonts w:ascii="Cambria" w:hAnsi="Cambria" w:cstheme="majorHAnsi"/>
          <w:sz w:val="18"/>
          <w:szCs w:val="18"/>
        </w:rPr>
        <w:t xml:space="preserve"> </w:t>
      </w:r>
      <w:r w:rsidR="007B2B07" w:rsidRPr="007B2B07">
        <w:rPr>
          <w:rFonts w:ascii="Cambria" w:hAnsi="Cambria" w:cstheme="majorHAnsi"/>
          <w:sz w:val="18"/>
          <w:szCs w:val="18"/>
        </w:rPr>
        <w:t>3</w:t>
      </w:r>
      <w:r w:rsidR="00280B90" w:rsidRPr="007B2B07">
        <w:rPr>
          <w:rFonts w:ascii="Cambria" w:hAnsi="Cambria" w:cstheme="majorHAnsi"/>
          <w:sz w:val="18"/>
          <w:szCs w:val="18"/>
        </w:rPr>
        <w:t xml:space="preserve"> meses</w:t>
      </w:r>
      <w:r w:rsidR="00DF558F" w:rsidRPr="007B2B07">
        <w:rPr>
          <w:rFonts w:ascii="Cambria" w:hAnsi="Cambria" w:cstheme="majorHAnsi"/>
          <w:sz w:val="18"/>
          <w:szCs w:val="18"/>
        </w:rPr>
        <w:t xml:space="preserve">, a partir da data de sua assinatura, nos termos do </w:t>
      </w:r>
      <w:r w:rsidR="00DF558F" w:rsidRPr="007B2B07">
        <w:rPr>
          <w:rFonts w:ascii="Cambria" w:hAnsi="Cambria" w:cstheme="majorHAnsi"/>
          <w:bCs/>
          <w:sz w:val="18"/>
          <w:szCs w:val="18"/>
        </w:rPr>
        <w:t>Artigo 10</w:t>
      </w:r>
      <w:r w:rsidR="009D5254" w:rsidRPr="007B2B07">
        <w:rPr>
          <w:rFonts w:ascii="Cambria" w:hAnsi="Cambria" w:cstheme="majorHAnsi"/>
          <w:bCs/>
          <w:sz w:val="18"/>
          <w:szCs w:val="18"/>
        </w:rPr>
        <w:t>6</w:t>
      </w:r>
      <w:r w:rsidR="00DF558F" w:rsidRPr="007B2B07">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07CAFA0E" w14:textId="77777777" w:rsidR="007B2B07" w:rsidRDefault="00DC1665" w:rsidP="007B2B07">
      <w:pPr>
        <w:rPr>
          <w:rFonts w:ascii="Cambria" w:hAnsi="Cambria" w:cs="Calibri"/>
          <w:bCs/>
          <w:sz w:val="18"/>
          <w:szCs w:val="18"/>
        </w:rPr>
      </w:pPr>
      <w:bookmarkStart w:id="15"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7B2B07" w:rsidRPr="00EB5E41">
        <w:rPr>
          <w:rFonts w:ascii="Cambria" w:hAnsi="Cambria" w:cs="Calibri"/>
          <w:bCs/>
          <w:sz w:val="18"/>
          <w:szCs w:val="18"/>
        </w:rPr>
        <w:t>O prazo para entrega dos equipamentos é de até 15 (quinze) dias úteis, contados do dia útil subsequente ao recebimento da Nota de Empenho, Autorização de Fornecimento ou documento equivalente emitido pela Administração.</w:t>
      </w:r>
      <w:r w:rsidR="007B2B07" w:rsidRPr="00EB5E41">
        <w:rPr>
          <w:rFonts w:ascii="Cambria" w:hAnsi="Cambria" w:cs="Calibri"/>
          <w:bCs/>
          <w:sz w:val="18"/>
          <w:szCs w:val="18"/>
        </w:rPr>
        <w:br/>
        <w:t xml:space="preserve">A entrega ocorrerá na Secretaria de Agricultura e Meio Ambiente (Av. Brasil, 133, </w:t>
      </w:r>
      <w:proofErr w:type="spellStart"/>
      <w:r w:rsidR="007B2B07" w:rsidRPr="00EB5E41">
        <w:rPr>
          <w:rFonts w:ascii="Cambria" w:hAnsi="Cambria" w:cs="Calibri"/>
          <w:bCs/>
          <w:sz w:val="18"/>
          <w:szCs w:val="18"/>
        </w:rPr>
        <w:t>Cafeara</w:t>
      </w:r>
      <w:proofErr w:type="spellEnd"/>
      <w:r w:rsidR="007B2B07" w:rsidRPr="00EB5E41">
        <w:rPr>
          <w:rFonts w:ascii="Cambria" w:hAnsi="Cambria" w:cs="Calibri"/>
          <w:bCs/>
          <w:sz w:val="18"/>
          <w:szCs w:val="18"/>
        </w:rPr>
        <w:t>/PR), segunda a sexta, 08h às 17h, com conferência de quantidade/especificações e assinatura de recibo ou Termo de Recebimento, garantindo a conformidade com este Termo de Referência.</w:t>
      </w:r>
    </w:p>
    <w:p w14:paraId="27D0BC4A" w14:textId="5E68CEAA" w:rsidR="00280B90" w:rsidRPr="007B2B07" w:rsidRDefault="000C79C5" w:rsidP="007B2B07">
      <w:pPr>
        <w:rPr>
          <w:rFonts w:ascii="Cambria" w:hAnsi="Cambria" w:cstheme="majorHAnsi"/>
          <w:sz w:val="18"/>
          <w:szCs w:val="18"/>
        </w:rPr>
      </w:pPr>
      <w:r w:rsidRPr="007B2B07">
        <w:rPr>
          <w:rFonts w:ascii="Cambria" w:hAnsi="Cambria"/>
          <w:b/>
          <w:sz w:val="18"/>
          <w:szCs w:val="18"/>
        </w:rPr>
        <w:t>3.</w:t>
      </w:r>
      <w:r w:rsidR="002E201B" w:rsidRPr="007B2B07">
        <w:rPr>
          <w:rFonts w:ascii="Cambria" w:hAnsi="Cambria"/>
          <w:b/>
          <w:sz w:val="18"/>
          <w:szCs w:val="18"/>
        </w:rPr>
        <w:t>2</w:t>
      </w:r>
      <w:r w:rsidRPr="007B2B07">
        <w:rPr>
          <w:rFonts w:ascii="Cambria" w:hAnsi="Cambria"/>
          <w:b/>
          <w:sz w:val="18"/>
          <w:szCs w:val="18"/>
        </w:rPr>
        <w:t>.</w:t>
      </w:r>
      <w:r w:rsidRPr="007B2B07">
        <w:rPr>
          <w:rFonts w:ascii="Cambria" w:hAnsi="Cambria"/>
          <w:sz w:val="18"/>
          <w:szCs w:val="18"/>
        </w:rPr>
        <w:t xml:space="preserve"> Fiscal do contrato será a servidora </w:t>
      </w:r>
      <w:r w:rsidR="007B2B07" w:rsidRPr="007B2B07">
        <w:rPr>
          <w:rFonts w:ascii="Cambria" w:hAnsi="Cambria"/>
          <w:sz w:val="18"/>
          <w:szCs w:val="18"/>
        </w:rPr>
        <w:t>Miguel Carlos dias</w:t>
      </w:r>
      <w:r w:rsidR="007B2B07" w:rsidRPr="007B2B07">
        <w:rPr>
          <w:rFonts w:ascii="Cambria" w:hAnsi="Cambria" w:cstheme="majorHAnsi"/>
          <w:sz w:val="18"/>
          <w:szCs w:val="18"/>
        </w:rPr>
        <w:t xml:space="preserve"> </w:t>
      </w:r>
      <w:r w:rsidR="00280B90" w:rsidRPr="007B2B07">
        <w:rPr>
          <w:rFonts w:ascii="Cambria" w:hAnsi="Cambria" w:cstheme="majorHAnsi"/>
          <w:sz w:val="18"/>
          <w:szCs w:val="18"/>
        </w:rPr>
        <w:t xml:space="preserve">- Fiscal e </w:t>
      </w:r>
      <w:r w:rsidR="007B2B07" w:rsidRPr="007B2B07">
        <w:rPr>
          <w:rFonts w:ascii="Cambria" w:hAnsi="Cambria"/>
          <w:sz w:val="18"/>
          <w:szCs w:val="18"/>
        </w:rPr>
        <w:t xml:space="preserve">Fernanda Lucia de Oliveira de Paula </w:t>
      </w:r>
      <w:r w:rsidR="00280B90" w:rsidRPr="007B2B07">
        <w:rPr>
          <w:rFonts w:ascii="Cambria" w:hAnsi="Cambria" w:cstheme="majorHAnsi"/>
          <w:sz w:val="18"/>
          <w:szCs w:val="18"/>
        </w:rPr>
        <w:t>- Suplente.</w:t>
      </w:r>
    </w:p>
    <w:p w14:paraId="0DD4226D" w14:textId="77777777" w:rsidR="00103C13" w:rsidRPr="00D82DFF" w:rsidRDefault="00103C13" w:rsidP="00103C13">
      <w:pPr>
        <w:rPr>
          <w:rFonts w:ascii="Cambria" w:hAnsi="Cambria"/>
          <w:color w:val="0000FF"/>
          <w:sz w:val="18"/>
          <w:szCs w:val="18"/>
        </w:rPr>
      </w:pPr>
    </w:p>
    <w:bookmarkEnd w:id="15"/>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F82F5C" w:rsidRPr="00F82F5C" w14:paraId="4F06F5EB" w14:textId="77777777" w:rsidTr="007D669B">
        <w:tc>
          <w:tcPr>
            <w:tcW w:w="9356" w:type="dxa"/>
            <w:gridSpan w:val="6"/>
            <w:tcBorders>
              <w:top w:val="single" w:sz="6" w:space="0" w:color="000000"/>
              <w:left w:val="single" w:sz="6" w:space="0" w:color="000000"/>
              <w:bottom w:val="single" w:sz="6" w:space="0" w:color="000000"/>
              <w:right w:val="single" w:sz="6" w:space="0" w:color="000000"/>
            </w:tcBorders>
          </w:tcPr>
          <w:p w14:paraId="725C03B4"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Dotações</w:t>
            </w:r>
          </w:p>
        </w:tc>
      </w:tr>
      <w:tr w:rsidR="00F82F5C" w:rsidRPr="00F82F5C" w14:paraId="40EBB98E" w14:textId="77777777" w:rsidTr="007D669B">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59151701"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9206B04"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0BB63047"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766D3A1"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6ED1BE66"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7F823301"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Grupo da fonte</w:t>
            </w:r>
          </w:p>
        </w:tc>
      </w:tr>
      <w:tr w:rsidR="00F82F5C" w:rsidRPr="00F82F5C" w14:paraId="4E35FD27" w14:textId="77777777" w:rsidTr="007D669B">
        <w:tc>
          <w:tcPr>
            <w:tcW w:w="844" w:type="dxa"/>
            <w:tcBorders>
              <w:top w:val="single" w:sz="6" w:space="0" w:color="000000"/>
              <w:left w:val="single" w:sz="6" w:space="0" w:color="000000"/>
              <w:bottom w:val="single" w:sz="6" w:space="0" w:color="000000"/>
              <w:right w:val="single" w:sz="6" w:space="0" w:color="000000"/>
            </w:tcBorders>
          </w:tcPr>
          <w:p w14:paraId="2E3A50BB"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0E37EF1A"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280</w:t>
            </w:r>
          </w:p>
        </w:tc>
        <w:tc>
          <w:tcPr>
            <w:tcW w:w="2872" w:type="dxa"/>
            <w:tcBorders>
              <w:top w:val="single" w:sz="6" w:space="0" w:color="000000"/>
              <w:left w:val="single" w:sz="6" w:space="0" w:color="000000"/>
              <w:bottom w:val="single" w:sz="6" w:space="0" w:color="000000"/>
              <w:right w:val="single" w:sz="6" w:space="0" w:color="000000"/>
            </w:tcBorders>
          </w:tcPr>
          <w:p w14:paraId="12DC71C5"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03.001.04.122.0002.2007</w:t>
            </w:r>
          </w:p>
        </w:tc>
        <w:tc>
          <w:tcPr>
            <w:tcW w:w="845" w:type="dxa"/>
            <w:tcBorders>
              <w:top w:val="single" w:sz="6" w:space="0" w:color="000000"/>
              <w:left w:val="single" w:sz="6" w:space="0" w:color="000000"/>
              <w:bottom w:val="single" w:sz="6" w:space="0" w:color="000000"/>
              <w:right w:val="single" w:sz="6" w:space="0" w:color="000000"/>
            </w:tcBorders>
          </w:tcPr>
          <w:p w14:paraId="2E054452"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1B1AC8A5"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3.3.90.30.00.00</w:t>
            </w:r>
          </w:p>
        </w:tc>
        <w:tc>
          <w:tcPr>
            <w:tcW w:w="2430" w:type="dxa"/>
            <w:tcBorders>
              <w:top w:val="single" w:sz="6" w:space="0" w:color="000000"/>
              <w:left w:val="single" w:sz="6" w:space="0" w:color="000000"/>
              <w:bottom w:val="single" w:sz="6" w:space="0" w:color="000000"/>
              <w:right w:val="single" w:sz="6" w:space="0" w:color="000000"/>
            </w:tcBorders>
          </w:tcPr>
          <w:p w14:paraId="6D902706" w14:textId="77777777" w:rsidR="00F82F5C" w:rsidRPr="00F82F5C" w:rsidRDefault="00F82F5C" w:rsidP="007D669B">
            <w:pPr>
              <w:spacing w:line="276" w:lineRule="auto"/>
              <w:jc w:val="both"/>
              <w:rPr>
                <w:rFonts w:ascii="Cambria" w:hAnsi="Cambria" w:cstheme="majorHAnsi"/>
                <w:sz w:val="18"/>
                <w:szCs w:val="18"/>
                <w:lang w:val="x-none"/>
              </w:rPr>
            </w:pPr>
            <w:r w:rsidRPr="00F82F5C">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2D422742" w14:textId="77777777" w:rsidR="007A20A6" w:rsidRPr="007A20A6" w:rsidRDefault="007A20A6" w:rsidP="007A20A6">
      <w:pPr>
        <w:jc w:val="both"/>
        <w:rPr>
          <w:rFonts w:ascii="Cambria" w:hAnsi="Cambria" w:cs="Calibri"/>
          <w:b/>
          <w:sz w:val="18"/>
          <w:szCs w:val="18"/>
        </w:rPr>
      </w:pPr>
      <w:r w:rsidRPr="007A20A6">
        <w:rPr>
          <w:rFonts w:ascii="Cambria" w:hAnsi="Cambria" w:cstheme="majorHAnsi"/>
          <w:b/>
          <w:bCs/>
          <w:sz w:val="18"/>
          <w:szCs w:val="18"/>
        </w:rPr>
        <w:t>7.1.2</w:t>
      </w:r>
      <w:r w:rsidRPr="007A20A6">
        <w:rPr>
          <w:rFonts w:ascii="Cambria" w:hAnsi="Cambria" w:cstheme="majorHAnsi"/>
          <w:sz w:val="18"/>
          <w:szCs w:val="18"/>
        </w:rPr>
        <w:t xml:space="preserve"> </w:t>
      </w:r>
      <w:r w:rsidRPr="007A20A6">
        <w:rPr>
          <w:rFonts w:ascii="Cambria" w:hAnsi="Cambria" w:cs="Calibri"/>
          <w:b/>
          <w:sz w:val="18"/>
          <w:szCs w:val="18"/>
        </w:rPr>
        <w:t>Garantias:</w:t>
      </w:r>
    </w:p>
    <w:p w14:paraId="5DE8E764" w14:textId="77777777" w:rsidR="007A20A6" w:rsidRDefault="007A20A6" w:rsidP="007A20A6">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Garantia contratual mínima de 12 (doze) meses para o equipamento, contados a partir da data de entrega e aceitação definitiva do produto pela Administração.</w:t>
      </w:r>
    </w:p>
    <w:p w14:paraId="4B01CE0E" w14:textId="77777777" w:rsidR="007A20A6" w:rsidRDefault="007A20A6" w:rsidP="007A20A6">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A garantia cobre defeitos de fabricação, funcionamento e desempenho do equipamento.</w:t>
      </w:r>
    </w:p>
    <w:p w14:paraId="1F4ACA0D" w14:textId="77777777" w:rsidR="007A20A6" w:rsidRDefault="007A20A6" w:rsidP="007A20A6">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Fornecimento gratuito de peças e mão de obra durante o período de garantia.</w:t>
      </w:r>
    </w:p>
    <w:p w14:paraId="13361BD5" w14:textId="77777777" w:rsidR="007A20A6" w:rsidRPr="007A20A6" w:rsidRDefault="007A20A6" w:rsidP="007A20A6">
      <w:pPr>
        <w:pStyle w:val="PargrafodaLista"/>
        <w:numPr>
          <w:ilvl w:val="0"/>
          <w:numId w:val="48"/>
        </w:numPr>
        <w:suppressAutoHyphens/>
        <w:jc w:val="both"/>
        <w:rPr>
          <w:rFonts w:ascii="Cambria" w:hAnsi="Cambria" w:cs="Calibri"/>
          <w:bCs/>
          <w:color w:val="000000"/>
          <w:sz w:val="18"/>
          <w:szCs w:val="18"/>
        </w:rPr>
      </w:pPr>
      <w:r w:rsidRPr="007A20A6">
        <w:rPr>
          <w:rFonts w:ascii="Cambria" w:hAnsi="Cambria" w:cs="Calibri"/>
          <w:bCs/>
          <w:color w:val="000000"/>
          <w:sz w:val="18"/>
          <w:szCs w:val="18"/>
        </w:rPr>
        <w:t>Garantia legal aplicável conforme Código de Defesa do Consumidor, com prazos de 90 dias para produtos duráveis e 30 dias para serviços, contados após o término da garantia contratual, caso está seja superior.</w:t>
      </w: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77777777"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D82DFF" w:rsidRPr="00627FFD">
        <w:rPr>
          <w:rFonts w:ascii="Cambria" w:hAnsi="Cambria" w:cs="Arial"/>
          <w:sz w:val="18"/>
          <w:szCs w:val="18"/>
        </w:rPr>
        <w:t>Secretaria Municipal De Finanças, Administração e Infraestrutura</w:t>
      </w:r>
      <w:r w:rsidR="00D82DFF" w:rsidRPr="00103596">
        <w:rPr>
          <w:rFonts w:ascii="Cambria" w:hAnsi="Cambria" w:cs="Arial"/>
          <w:color w:val="00B0F0"/>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510DA76A"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7B2B07" w:rsidRPr="007B2B07">
        <w:rPr>
          <w:rFonts w:ascii="Cambria" w:hAnsi="Cambria"/>
          <w:sz w:val="18"/>
          <w:szCs w:val="18"/>
        </w:rPr>
        <w:t>Miguel Carlos dias</w:t>
      </w:r>
      <w:r w:rsidR="007B2B07" w:rsidRPr="007B2B07">
        <w:rPr>
          <w:rFonts w:ascii="Cambria" w:hAnsi="Cambria" w:cstheme="majorHAnsi"/>
          <w:sz w:val="18"/>
          <w:szCs w:val="18"/>
        </w:rPr>
        <w:t xml:space="preserve"> - Fiscal e </w:t>
      </w:r>
      <w:r w:rsidR="007B2B07" w:rsidRPr="007B2B07">
        <w:rPr>
          <w:rFonts w:ascii="Cambria" w:hAnsi="Cambria"/>
          <w:sz w:val="18"/>
          <w:szCs w:val="18"/>
        </w:rPr>
        <w:t xml:space="preserve">Fernanda Lucia de Oliveira de Paula </w:t>
      </w:r>
      <w:r w:rsidR="007B2B07" w:rsidRPr="007B2B07">
        <w:rPr>
          <w:rFonts w:ascii="Cambria" w:hAnsi="Cambria" w:cstheme="majorHAnsi"/>
          <w:sz w:val="18"/>
          <w:szCs w:val="18"/>
        </w:rPr>
        <w:t>- Suplente</w:t>
      </w:r>
      <w:r w:rsidR="007B2B07" w:rsidRPr="00D82DFF">
        <w:rPr>
          <w:rFonts w:ascii="Cambria" w:hAnsi="Cambria" w:cstheme="majorHAnsi"/>
          <w:color w:val="000000" w:themeColor="text1"/>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Manifesta impossibilidade por parte da Contratada de cumprir as obrigações assumidas pela ocorrência de caso </w:t>
      </w:r>
      <w:r w:rsidRPr="00D82DFF">
        <w:rPr>
          <w:rFonts w:ascii="Cambria" w:hAnsi="Cambria" w:cstheme="majorHAnsi"/>
          <w:sz w:val="18"/>
          <w:szCs w:val="18"/>
        </w:rPr>
        <w:lastRenderedPageBreak/>
        <w:t>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106272CA"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7B2B07">
        <w:rPr>
          <w:rFonts w:ascii="Cambria" w:hAnsi="Cambria" w:cstheme="majorHAnsi"/>
          <w:sz w:val="18"/>
          <w:szCs w:val="18"/>
        </w:rPr>
        <w:t xml:space="preserve">nº </w:t>
      </w:r>
      <w:r w:rsidR="007B2B07" w:rsidRPr="007B2B07">
        <w:rPr>
          <w:rFonts w:ascii="Cambria" w:hAnsi="Cambria" w:cstheme="majorHAnsi"/>
          <w:sz w:val="18"/>
          <w:szCs w:val="18"/>
        </w:rPr>
        <w:t>36</w:t>
      </w:r>
      <w:r w:rsidR="003F6EA9" w:rsidRPr="007B2B07">
        <w:rPr>
          <w:rFonts w:ascii="Cambria" w:hAnsi="Cambria" w:cstheme="majorHAnsi"/>
          <w:sz w:val="18"/>
          <w:szCs w:val="18"/>
        </w:rPr>
        <w:t>/2025</w:t>
      </w:r>
      <w:r w:rsidRPr="007B2B07">
        <w:rPr>
          <w:rFonts w:ascii="Cambria" w:hAnsi="Cambria" w:cstheme="majorHAnsi"/>
          <w:sz w:val="18"/>
          <w:szCs w:val="18"/>
        </w:rPr>
        <w:t>,</w:t>
      </w:r>
      <w:r w:rsidRPr="00D82DFF">
        <w:rPr>
          <w:rFonts w:ascii="Cambria" w:hAnsi="Cambria" w:cstheme="majorHAnsi"/>
          <w:sz w:val="18"/>
          <w:szCs w:val="18"/>
        </w:rPr>
        <w:t xml:space="preserve">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7777777" w:rsidR="0076096A" w:rsidRPr="00D82DFF" w:rsidRDefault="0076096A" w:rsidP="00EA6E27">
      <w:pPr>
        <w:spacing w:line="276" w:lineRule="auto"/>
        <w:jc w:val="both"/>
        <w:rPr>
          <w:rFonts w:ascii="Cambria" w:hAnsi="Cambria" w:cstheme="majorHAnsi"/>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Vigência contratual </w:t>
      </w:r>
      <w:r w:rsidR="007F0187" w:rsidRPr="00D82DFF">
        <w:rPr>
          <w:rFonts w:ascii="Cambria" w:hAnsi="Cambria" w:cstheme="majorHAnsi"/>
          <w:sz w:val="18"/>
          <w:szCs w:val="18"/>
        </w:rPr>
        <w:t>60</w:t>
      </w:r>
      <w:r w:rsidR="000C79C5" w:rsidRPr="00D82DFF">
        <w:rPr>
          <w:rFonts w:ascii="Cambria" w:hAnsi="Cambria" w:cstheme="majorHAnsi"/>
          <w:sz w:val="18"/>
          <w:szCs w:val="18"/>
        </w:rPr>
        <w:t xml:space="preserve"> </w:t>
      </w:r>
      <w:r w:rsidR="007F0187" w:rsidRPr="00D82DFF">
        <w:rPr>
          <w:rFonts w:ascii="Cambria" w:hAnsi="Cambria" w:cstheme="majorHAnsi"/>
          <w:sz w:val="18"/>
          <w:szCs w:val="18"/>
        </w:rPr>
        <w:t>dias corridos</w:t>
      </w:r>
      <w:r w:rsidRPr="00D82DFF">
        <w:rPr>
          <w:rFonts w:ascii="Cambria" w:hAnsi="Cambria" w:cstheme="majorHAnsi"/>
          <w:sz w:val="18"/>
          <w:szCs w:val="18"/>
        </w:rPr>
        <w:t xml:space="preserve"> conforme </w:t>
      </w:r>
      <w:proofErr w:type="spellStart"/>
      <w:r w:rsidRPr="00D82DFF">
        <w:rPr>
          <w:rFonts w:ascii="Cambria" w:hAnsi="Cambria" w:cstheme="majorHAnsi"/>
          <w:sz w:val="18"/>
          <w:szCs w:val="18"/>
        </w:rPr>
        <w:t>Art</w:t>
      </w:r>
      <w:proofErr w:type="spellEnd"/>
      <w:r w:rsidRPr="00D82DFF">
        <w:rPr>
          <w:rFonts w:ascii="Cambria" w:hAnsi="Cambria" w:cstheme="majorHAnsi"/>
          <w:sz w:val="18"/>
          <w:szCs w:val="18"/>
        </w:rPr>
        <w:t xml:space="preserve"> 10</w:t>
      </w:r>
      <w:r w:rsidR="007F0187" w:rsidRPr="00D82DFF">
        <w:rPr>
          <w:rFonts w:ascii="Cambria" w:hAnsi="Cambria" w:cstheme="majorHAnsi"/>
          <w:sz w:val="18"/>
          <w:szCs w:val="18"/>
        </w:rPr>
        <w:t>5</w:t>
      </w:r>
      <w:r w:rsidRPr="00D82DFF">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70F1B" w14:textId="77777777" w:rsidR="00803F54" w:rsidRDefault="00803F54" w:rsidP="00F84794">
      <w:r>
        <w:separator/>
      </w:r>
    </w:p>
  </w:endnote>
  <w:endnote w:type="continuationSeparator" w:id="0">
    <w:p w14:paraId="49DD85A7" w14:textId="77777777" w:rsidR="00803F54" w:rsidRDefault="00803F54"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10BCF" w14:textId="77777777" w:rsidR="00803F54" w:rsidRDefault="00803F54" w:rsidP="00F84794">
      <w:r>
        <w:separator/>
      </w:r>
    </w:p>
  </w:footnote>
  <w:footnote w:type="continuationSeparator" w:id="0">
    <w:p w14:paraId="495A57A3" w14:textId="77777777" w:rsidR="00803F54" w:rsidRDefault="00803F54"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4946513E"/>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80266B"/>
    <w:multiLevelType w:val="hybridMultilevel"/>
    <w:tmpl w:val="399A12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3"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5"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3C0A0DCC"/>
    <w:multiLevelType w:val="hybridMultilevel"/>
    <w:tmpl w:val="1B6A3980"/>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77347AD"/>
    <w:multiLevelType w:val="multilevel"/>
    <w:tmpl w:val="FE26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41"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3"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5"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8D148CB"/>
    <w:multiLevelType w:val="hybridMultilevel"/>
    <w:tmpl w:val="AEDCA9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5"/>
  </w:num>
  <w:num w:numId="2" w16cid:durableId="2074352393">
    <w:abstractNumId w:val="26"/>
  </w:num>
  <w:num w:numId="3" w16cid:durableId="1751538259">
    <w:abstractNumId w:val="35"/>
  </w:num>
  <w:num w:numId="4" w16cid:durableId="393704447">
    <w:abstractNumId w:val="45"/>
  </w:num>
  <w:num w:numId="5" w16cid:durableId="2101367362">
    <w:abstractNumId w:val="16"/>
  </w:num>
  <w:num w:numId="6" w16cid:durableId="1671062025">
    <w:abstractNumId w:val="19"/>
  </w:num>
  <w:num w:numId="7" w16cid:durableId="2065442532">
    <w:abstractNumId w:val="14"/>
  </w:num>
  <w:num w:numId="8" w16cid:durableId="1539973200">
    <w:abstractNumId w:val="39"/>
  </w:num>
  <w:num w:numId="9" w16cid:durableId="65803462">
    <w:abstractNumId w:val="7"/>
  </w:num>
  <w:num w:numId="10" w16cid:durableId="1340935655">
    <w:abstractNumId w:val="6"/>
  </w:num>
  <w:num w:numId="11" w16cid:durableId="85615006">
    <w:abstractNumId w:val="27"/>
  </w:num>
  <w:num w:numId="12" w16cid:durableId="1893956579">
    <w:abstractNumId w:val="32"/>
  </w:num>
  <w:num w:numId="13" w16cid:durableId="587007865">
    <w:abstractNumId w:val="42"/>
  </w:num>
  <w:num w:numId="14" w16cid:durableId="1931112207">
    <w:abstractNumId w:val="40"/>
  </w:num>
  <w:num w:numId="15" w16cid:durableId="1670020711">
    <w:abstractNumId w:val="24"/>
  </w:num>
  <w:num w:numId="16" w16cid:durableId="1427002022">
    <w:abstractNumId w:val="25"/>
  </w:num>
  <w:num w:numId="17" w16cid:durableId="1188568098">
    <w:abstractNumId w:val="20"/>
  </w:num>
  <w:num w:numId="18" w16cid:durableId="1695108424">
    <w:abstractNumId w:val="29"/>
  </w:num>
  <w:num w:numId="19" w16cid:durableId="254940867">
    <w:abstractNumId w:val="44"/>
  </w:num>
  <w:num w:numId="20" w16cid:durableId="1568153255">
    <w:abstractNumId w:val="34"/>
  </w:num>
  <w:num w:numId="21" w16cid:durableId="1718818916">
    <w:abstractNumId w:val="21"/>
  </w:num>
  <w:num w:numId="22" w16cid:durableId="603271499">
    <w:abstractNumId w:val="36"/>
  </w:num>
  <w:num w:numId="23" w16cid:durableId="871848553">
    <w:abstractNumId w:val="17"/>
  </w:num>
  <w:num w:numId="24" w16cid:durableId="1395003931">
    <w:abstractNumId w:val="43"/>
  </w:num>
  <w:num w:numId="25" w16cid:durableId="1230119490">
    <w:abstractNumId w:val="37"/>
  </w:num>
  <w:num w:numId="26" w16cid:durableId="586228809">
    <w:abstractNumId w:val="9"/>
  </w:num>
  <w:num w:numId="27" w16cid:durableId="349533865">
    <w:abstractNumId w:val="11"/>
  </w:num>
  <w:num w:numId="28" w16cid:durableId="925842450">
    <w:abstractNumId w:val="12"/>
  </w:num>
  <w:num w:numId="29" w16cid:durableId="2059166167">
    <w:abstractNumId w:val="22"/>
  </w:num>
  <w:num w:numId="30" w16cid:durableId="986129888">
    <w:abstractNumId w:val="30"/>
  </w:num>
  <w:num w:numId="31" w16cid:durableId="173493384">
    <w:abstractNumId w:val="8"/>
  </w:num>
  <w:num w:numId="32" w16cid:durableId="506868913">
    <w:abstractNumId w:val="33"/>
  </w:num>
  <w:num w:numId="33" w16cid:durableId="2058963770">
    <w:abstractNumId w:val="5"/>
  </w:num>
  <w:num w:numId="34" w16cid:durableId="1420977741">
    <w:abstractNumId w:val="18"/>
  </w:num>
  <w:num w:numId="35" w16cid:durableId="2086954068">
    <w:abstractNumId w:val="41"/>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7"/>
  </w:num>
  <w:num w:numId="42" w16cid:durableId="1102459731">
    <w:abstractNumId w:val="13"/>
  </w:num>
  <w:num w:numId="43" w16cid:durableId="749885799">
    <w:abstractNumId w:val="23"/>
  </w:num>
  <w:num w:numId="44" w16cid:durableId="1050809191">
    <w:abstractNumId w:val="38"/>
  </w:num>
  <w:num w:numId="45" w16cid:durableId="1338342213">
    <w:abstractNumId w:val="46"/>
  </w:num>
  <w:num w:numId="46" w16cid:durableId="1688019238">
    <w:abstractNumId w:val="10"/>
  </w:num>
  <w:num w:numId="47" w16cid:durableId="1530336876">
    <w:abstractNumId w:val="31"/>
  </w:num>
  <w:num w:numId="48" w16cid:durableId="19370572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39E8"/>
    <w:rsid w:val="000431D5"/>
    <w:rsid w:val="00043960"/>
    <w:rsid w:val="000569C7"/>
    <w:rsid w:val="00072073"/>
    <w:rsid w:val="000753F6"/>
    <w:rsid w:val="00077C6C"/>
    <w:rsid w:val="00083E8A"/>
    <w:rsid w:val="000B4395"/>
    <w:rsid w:val="000B6CFA"/>
    <w:rsid w:val="000C3F3C"/>
    <w:rsid w:val="000C79C5"/>
    <w:rsid w:val="000C7AF5"/>
    <w:rsid w:val="000D0BFF"/>
    <w:rsid w:val="000D2240"/>
    <w:rsid w:val="000D338F"/>
    <w:rsid w:val="000D61D3"/>
    <w:rsid w:val="000D6611"/>
    <w:rsid w:val="000F3C83"/>
    <w:rsid w:val="000F53E3"/>
    <w:rsid w:val="001007D7"/>
    <w:rsid w:val="00103596"/>
    <w:rsid w:val="00103C13"/>
    <w:rsid w:val="0011023E"/>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52A4"/>
    <w:rsid w:val="00221ADE"/>
    <w:rsid w:val="002275FE"/>
    <w:rsid w:val="002446FD"/>
    <w:rsid w:val="00250809"/>
    <w:rsid w:val="002529FA"/>
    <w:rsid w:val="00262770"/>
    <w:rsid w:val="00280B90"/>
    <w:rsid w:val="00280E91"/>
    <w:rsid w:val="002A4E02"/>
    <w:rsid w:val="002C13A2"/>
    <w:rsid w:val="002D03F4"/>
    <w:rsid w:val="002E201B"/>
    <w:rsid w:val="002E3FCF"/>
    <w:rsid w:val="002F2683"/>
    <w:rsid w:val="002F6E3F"/>
    <w:rsid w:val="00302F89"/>
    <w:rsid w:val="003119A9"/>
    <w:rsid w:val="00311E0F"/>
    <w:rsid w:val="00320920"/>
    <w:rsid w:val="00335FE1"/>
    <w:rsid w:val="0033682A"/>
    <w:rsid w:val="003501AD"/>
    <w:rsid w:val="003650A8"/>
    <w:rsid w:val="00365E8F"/>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360A"/>
    <w:rsid w:val="0051582E"/>
    <w:rsid w:val="0052676D"/>
    <w:rsid w:val="005421FA"/>
    <w:rsid w:val="005512C8"/>
    <w:rsid w:val="00553144"/>
    <w:rsid w:val="00563144"/>
    <w:rsid w:val="0056382E"/>
    <w:rsid w:val="00574A19"/>
    <w:rsid w:val="00587236"/>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27FFD"/>
    <w:rsid w:val="006749E0"/>
    <w:rsid w:val="0067505A"/>
    <w:rsid w:val="00692ED0"/>
    <w:rsid w:val="00695160"/>
    <w:rsid w:val="006A07AA"/>
    <w:rsid w:val="006A30DF"/>
    <w:rsid w:val="006B170D"/>
    <w:rsid w:val="006B4202"/>
    <w:rsid w:val="006C6D6B"/>
    <w:rsid w:val="006D0B8A"/>
    <w:rsid w:val="006D7058"/>
    <w:rsid w:val="006E4F4E"/>
    <w:rsid w:val="006E7447"/>
    <w:rsid w:val="007001F1"/>
    <w:rsid w:val="00712087"/>
    <w:rsid w:val="007243F7"/>
    <w:rsid w:val="00751338"/>
    <w:rsid w:val="00755368"/>
    <w:rsid w:val="0076096A"/>
    <w:rsid w:val="0076221F"/>
    <w:rsid w:val="00773E53"/>
    <w:rsid w:val="00784CDD"/>
    <w:rsid w:val="007A0FCD"/>
    <w:rsid w:val="007A20A6"/>
    <w:rsid w:val="007A6253"/>
    <w:rsid w:val="007A79A8"/>
    <w:rsid w:val="007B2B07"/>
    <w:rsid w:val="007D49DC"/>
    <w:rsid w:val="007E25E0"/>
    <w:rsid w:val="007E5344"/>
    <w:rsid w:val="007F0187"/>
    <w:rsid w:val="00803F54"/>
    <w:rsid w:val="0080725A"/>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79E1"/>
    <w:rsid w:val="00962501"/>
    <w:rsid w:val="00964B44"/>
    <w:rsid w:val="0096554F"/>
    <w:rsid w:val="0098527E"/>
    <w:rsid w:val="009A5849"/>
    <w:rsid w:val="009D4EB8"/>
    <w:rsid w:val="009D5254"/>
    <w:rsid w:val="009F6102"/>
    <w:rsid w:val="009F7723"/>
    <w:rsid w:val="00A0008B"/>
    <w:rsid w:val="00A05300"/>
    <w:rsid w:val="00A5511F"/>
    <w:rsid w:val="00A57F77"/>
    <w:rsid w:val="00A65A1D"/>
    <w:rsid w:val="00A662A8"/>
    <w:rsid w:val="00A73167"/>
    <w:rsid w:val="00A76622"/>
    <w:rsid w:val="00AA3915"/>
    <w:rsid w:val="00AB473E"/>
    <w:rsid w:val="00AD168B"/>
    <w:rsid w:val="00AD289C"/>
    <w:rsid w:val="00AE2114"/>
    <w:rsid w:val="00AE7D51"/>
    <w:rsid w:val="00AF00CA"/>
    <w:rsid w:val="00AF1D35"/>
    <w:rsid w:val="00B04900"/>
    <w:rsid w:val="00B276D9"/>
    <w:rsid w:val="00B4104A"/>
    <w:rsid w:val="00B53B7B"/>
    <w:rsid w:val="00B56AC6"/>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90E2A"/>
    <w:rsid w:val="00C933F1"/>
    <w:rsid w:val="00C961F9"/>
    <w:rsid w:val="00C97E47"/>
    <w:rsid w:val="00CA4B96"/>
    <w:rsid w:val="00CB7A62"/>
    <w:rsid w:val="00CC1955"/>
    <w:rsid w:val="00CD1B4E"/>
    <w:rsid w:val="00CD74DC"/>
    <w:rsid w:val="00CE6507"/>
    <w:rsid w:val="00CF0AFD"/>
    <w:rsid w:val="00CF755C"/>
    <w:rsid w:val="00D01E9E"/>
    <w:rsid w:val="00D1750D"/>
    <w:rsid w:val="00D24B40"/>
    <w:rsid w:val="00D27510"/>
    <w:rsid w:val="00D60351"/>
    <w:rsid w:val="00D82DFF"/>
    <w:rsid w:val="00DA26FA"/>
    <w:rsid w:val="00DA5762"/>
    <w:rsid w:val="00DA644A"/>
    <w:rsid w:val="00DA70F3"/>
    <w:rsid w:val="00DC1665"/>
    <w:rsid w:val="00DF05F9"/>
    <w:rsid w:val="00DF558F"/>
    <w:rsid w:val="00DF7A62"/>
    <w:rsid w:val="00E04303"/>
    <w:rsid w:val="00E12726"/>
    <w:rsid w:val="00E140DE"/>
    <w:rsid w:val="00E31E5C"/>
    <w:rsid w:val="00E341F6"/>
    <w:rsid w:val="00E566F3"/>
    <w:rsid w:val="00E85694"/>
    <w:rsid w:val="00E86534"/>
    <w:rsid w:val="00E86536"/>
    <w:rsid w:val="00EA4A10"/>
    <w:rsid w:val="00EA55FB"/>
    <w:rsid w:val="00EA6E27"/>
    <w:rsid w:val="00EB3B49"/>
    <w:rsid w:val="00EB5E41"/>
    <w:rsid w:val="00EC00B1"/>
    <w:rsid w:val="00EC4BF4"/>
    <w:rsid w:val="00ED2C61"/>
    <w:rsid w:val="00ED55ED"/>
    <w:rsid w:val="00EE5352"/>
    <w:rsid w:val="00EF5D98"/>
    <w:rsid w:val="00EF65D1"/>
    <w:rsid w:val="00F11E1D"/>
    <w:rsid w:val="00F14766"/>
    <w:rsid w:val="00F15378"/>
    <w:rsid w:val="00F20504"/>
    <w:rsid w:val="00F30658"/>
    <w:rsid w:val="00F61533"/>
    <w:rsid w:val="00F73F12"/>
    <w:rsid w:val="00F761E6"/>
    <w:rsid w:val="00F81F4F"/>
    <w:rsid w:val="00F82F5C"/>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5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37</Pages>
  <Words>14692</Words>
  <Characters>79339</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26</cp:revision>
  <dcterms:created xsi:type="dcterms:W3CDTF">2025-09-12T17:11:00Z</dcterms:created>
  <dcterms:modified xsi:type="dcterms:W3CDTF">2025-10-27T15:43:00Z</dcterms:modified>
</cp:coreProperties>
</file>